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47191298"/>
        <w:docPartObj>
          <w:docPartGallery w:val="Cover Pages"/>
          <w:docPartUnique/>
        </w:docPartObj>
      </w:sdtPr>
      <w:sdtEndPr>
        <w:rPr>
          <w:rFonts w:cstheme="minorHAnsi"/>
          <w:color w:val="FF0000"/>
          <w:sz w:val="24"/>
          <w:szCs w:val="24"/>
        </w:rPr>
      </w:sdtEndPr>
      <w:sdtContent>
        <w:p w14:paraId="4ECF72DF" w14:textId="77777777" w:rsidR="00092D7B" w:rsidRDefault="00092D7B" w:rsidP="004C6552">
          <w:pPr>
            <w:jc w:val="center"/>
          </w:pPr>
        </w:p>
        <w:p w14:paraId="6FA2ECEA" w14:textId="1D5BE7CA" w:rsidR="00092D7B" w:rsidRDefault="00092D7B" w:rsidP="004C6552">
          <w:pPr>
            <w:jc w:val="center"/>
          </w:pPr>
          <w:r w:rsidRPr="005A5AB6">
            <w:rPr>
              <w:rFonts w:ascii="Calibri" w:hAnsi="Calibri" w:cs="Arial"/>
              <w:i/>
              <w:noProof/>
              <w:lang w:eastAsia="en-GB"/>
            </w:rPr>
            <w:drawing>
              <wp:inline distT="0" distB="0" distL="0" distR="0" wp14:anchorId="69D802E1" wp14:editId="1EF3620F">
                <wp:extent cx="1685925" cy="1333500"/>
                <wp:effectExtent l="0" t="0" r="9525" b="0"/>
                <wp:docPr id="5" name="Picture 5" descr="Shenley Logo Ja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nley Logo Jan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5925" cy="1333500"/>
                        </a:xfrm>
                        <a:prstGeom prst="rect">
                          <a:avLst/>
                        </a:prstGeom>
                        <a:noFill/>
                        <a:ln>
                          <a:noFill/>
                        </a:ln>
                      </pic:spPr>
                    </pic:pic>
                  </a:graphicData>
                </a:graphic>
              </wp:inline>
            </w:drawing>
          </w:r>
        </w:p>
        <w:p w14:paraId="3AADF054" w14:textId="13DE59CD" w:rsidR="00394CA8" w:rsidRPr="00092D7B" w:rsidRDefault="00E34750" w:rsidP="004C6552">
          <w:pPr>
            <w:jc w:val="center"/>
            <w:rPr>
              <w:b/>
              <w:sz w:val="36"/>
              <w:szCs w:val="36"/>
            </w:rPr>
          </w:pPr>
          <w:r w:rsidRPr="00092D7B">
            <w:rPr>
              <w:b/>
              <w:sz w:val="36"/>
              <w:szCs w:val="36"/>
            </w:rPr>
            <w:t>S</w:t>
          </w:r>
          <w:r w:rsidR="00394CA8" w:rsidRPr="00092D7B">
            <w:rPr>
              <w:b/>
              <w:sz w:val="36"/>
              <w:szCs w:val="36"/>
            </w:rPr>
            <w:t>henley</w:t>
          </w:r>
          <w:r w:rsidRPr="00092D7B">
            <w:rPr>
              <w:b/>
              <w:sz w:val="36"/>
              <w:szCs w:val="36"/>
            </w:rPr>
            <w:t xml:space="preserve"> F</w:t>
          </w:r>
          <w:r w:rsidR="00394CA8" w:rsidRPr="00092D7B">
            <w:rPr>
              <w:b/>
              <w:sz w:val="36"/>
              <w:szCs w:val="36"/>
            </w:rPr>
            <w:t>ields</w:t>
          </w:r>
          <w:r w:rsidRPr="00092D7B">
            <w:rPr>
              <w:b/>
              <w:sz w:val="36"/>
              <w:szCs w:val="36"/>
            </w:rPr>
            <w:t xml:space="preserve"> </w:t>
          </w:r>
          <w:proofErr w:type="spellStart"/>
          <w:r w:rsidRPr="00092D7B">
            <w:rPr>
              <w:b/>
              <w:sz w:val="36"/>
              <w:szCs w:val="36"/>
            </w:rPr>
            <w:t>D</w:t>
          </w:r>
          <w:r w:rsidR="00394CA8" w:rsidRPr="00092D7B">
            <w:rPr>
              <w:b/>
              <w:sz w:val="36"/>
              <w:szCs w:val="36"/>
            </w:rPr>
            <w:t>aycare</w:t>
          </w:r>
          <w:proofErr w:type="spellEnd"/>
          <w:r w:rsidRPr="00092D7B">
            <w:rPr>
              <w:b/>
              <w:sz w:val="36"/>
              <w:szCs w:val="36"/>
            </w:rPr>
            <w:t xml:space="preserve"> &amp; </w:t>
          </w:r>
        </w:p>
        <w:p w14:paraId="66720D90" w14:textId="6A5A182F" w:rsidR="00ED2BC7" w:rsidRPr="00ED2BC7" w:rsidRDefault="00E34750" w:rsidP="00ED2BC7">
          <w:pPr>
            <w:jc w:val="center"/>
            <w:rPr>
              <w:b/>
              <w:sz w:val="36"/>
              <w:szCs w:val="36"/>
            </w:rPr>
          </w:pPr>
          <w:r w:rsidRPr="00092D7B">
            <w:rPr>
              <w:b/>
              <w:sz w:val="36"/>
              <w:szCs w:val="36"/>
            </w:rPr>
            <w:t>N</w:t>
          </w:r>
          <w:r w:rsidR="00394CA8" w:rsidRPr="00092D7B">
            <w:rPr>
              <w:b/>
              <w:sz w:val="36"/>
              <w:szCs w:val="36"/>
            </w:rPr>
            <w:t>ursery School</w:t>
          </w:r>
        </w:p>
      </w:sdtContent>
    </w:sdt>
    <w:p w14:paraId="7B887E03" w14:textId="3C3F60D1" w:rsidR="00ED2BC7" w:rsidRPr="00ED2BC7" w:rsidRDefault="00ED2BC7" w:rsidP="00ED2BC7">
      <w:pPr>
        <w:jc w:val="center"/>
        <w:rPr>
          <w:rFonts w:cstheme="minorHAnsi"/>
          <w:color w:val="FF0000"/>
          <w:sz w:val="24"/>
          <w:szCs w:val="24"/>
        </w:rPr>
      </w:pPr>
      <w:r w:rsidRPr="00ED2BC7">
        <w:t xml:space="preserve"> </w:t>
      </w:r>
    </w:p>
    <w:sdt>
      <w:sdtPr>
        <w:id w:val="-612591960"/>
        <w:docPartObj>
          <w:docPartGallery w:val="Cover Pages"/>
          <w:docPartUnique/>
        </w:docPartObj>
      </w:sdtPr>
      <w:sdtEndPr>
        <w:rPr>
          <w:rFonts w:cstheme="minorHAnsi"/>
          <w:color w:val="FF0000"/>
          <w:sz w:val="24"/>
          <w:szCs w:val="24"/>
        </w:rPr>
      </w:sdtEndPr>
      <w:sdtContent>
        <w:p w14:paraId="71F1D207" w14:textId="594F6CD8" w:rsidR="00ED2BC7" w:rsidRPr="00ED2BC7" w:rsidRDefault="00ED2BC7" w:rsidP="00ED2BC7">
          <w:r w:rsidRPr="0066182F">
            <w:rPr>
              <w:rFonts w:cstheme="minorHAnsi"/>
              <w:b/>
              <w:sz w:val="52"/>
              <w:szCs w:val="52"/>
            </w:rPr>
            <w:t>Debit Card Policy</w:t>
          </w:r>
        </w:p>
      </w:sdtContent>
    </w:sdt>
    <w:p w14:paraId="65134237" w14:textId="77777777" w:rsidR="00ED2BC7" w:rsidRDefault="00ED2BC7" w:rsidP="00ED2BC7">
      <w:pPr>
        <w:rPr>
          <w:b/>
          <w:sz w:val="28"/>
          <w:szCs w:val="28"/>
        </w:rPr>
      </w:pPr>
    </w:p>
    <w:p w14:paraId="2EE01292" w14:textId="77777777" w:rsidR="00ED2BC7" w:rsidRPr="00FF3C29" w:rsidRDefault="00ED2BC7" w:rsidP="00ED2BC7">
      <w:pPr>
        <w:rPr>
          <w:rFonts w:cstheme="minorHAnsi"/>
          <w:color w:val="FF0000"/>
          <w:sz w:val="24"/>
          <w:szCs w:val="24"/>
        </w:rPr>
      </w:pPr>
      <w:r w:rsidRPr="008279E9">
        <w:rPr>
          <w:b/>
          <w:sz w:val="28"/>
          <w:szCs w:val="28"/>
        </w:rPr>
        <w:t xml:space="preserve">Policy for the Use of </w:t>
      </w:r>
      <w:r>
        <w:rPr>
          <w:b/>
          <w:sz w:val="28"/>
          <w:szCs w:val="28"/>
        </w:rPr>
        <w:t xml:space="preserve">/Debit </w:t>
      </w:r>
      <w:r w:rsidRPr="008279E9">
        <w:rPr>
          <w:b/>
          <w:sz w:val="28"/>
          <w:szCs w:val="28"/>
        </w:rPr>
        <w:t>Purchase Cards</w:t>
      </w:r>
    </w:p>
    <w:p w14:paraId="653535AA" w14:textId="77777777" w:rsidR="00ED2BC7" w:rsidRPr="005A136D" w:rsidRDefault="00ED2BC7" w:rsidP="00ED2BC7">
      <w:pPr>
        <w:rPr>
          <w:b/>
          <w:sz w:val="28"/>
          <w:szCs w:val="28"/>
        </w:rPr>
      </w:pPr>
    </w:p>
    <w:p w14:paraId="4558B7AA" w14:textId="77777777" w:rsidR="00ED2BC7" w:rsidRDefault="00ED2BC7" w:rsidP="00ED2BC7">
      <w:pPr>
        <w:spacing w:after="0" w:line="240" w:lineRule="auto"/>
        <w:ind w:left="1440" w:hanging="1440"/>
        <w:rPr>
          <w:rFonts w:cstheme="minorHAnsi"/>
          <w:b/>
          <w:sz w:val="24"/>
          <w:szCs w:val="24"/>
          <w:u w:val="single"/>
        </w:rPr>
      </w:pPr>
      <w:r w:rsidRPr="005A136D">
        <w:rPr>
          <w:rFonts w:cstheme="minorHAnsi"/>
          <w:b/>
          <w:sz w:val="24"/>
          <w:szCs w:val="24"/>
          <w:u w:val="single"/>
        </w:rPr>
        <w:t>Purpose</w:t>
      </w:r>
    </w:p>
    <w:p w14:paraId="778AC6BA" w14:textId="77777777" w:rsidR="00ED2BC7" w:rsidRPr="005A136D" w:rsidRDefault="00ED2BC7" w:rsidP="00ED2BC7">
      <w:pPr>
        <w:spacing w:after="0" w:line="240" w:lineRule="auto"/>
        <w:ind w:left="1440" w:hanging="1440"/>
        <w:rPr>
          <w:rFonts w:cstheme="minorHAnsi"/>
          <w:b/>
          <w:sz w:val="24"/>
          <w:szCs w:val="24"/>
        </w:rPr>
      </w:pPr>
      <w:r w:rsidRPr="005A136D">
        <w:rPr>
          <w:rFonts w:cstheme="minorHAnsi"/>
          <w:b/>
          <w:sz w:val="24"/>
          <w:szCs w:val="24"/>
        </w:rPr>
        <w:tab/>
      </w:r>
    </w:p>
    <w:p w14:paraId="21F6C2D6" w14:textId="77777777" w:rsidR="00ED2BC7" w:rsidRDefault="00ED2BC7" w:rsidP="00ED2BC7">
      <w:pPr>
        <w:spacing w:after="0" w:line="240" w:lineRule="auto"/>
        <w:rPr>
          <w:rFonts w:cstheme="minorHAnsi"/>
          <w:sz w:val="24"/>
          <w:szCs w:val="24"/>
        </w:rPr>
      </w:pPr>
      <w:r w:rsidRPr="005A136D">
        <w:rPr>
          <w:rFonts w:cstheme="minorHAnsi"/>
          <w:sz w:val="24"/>
          <w:szCs w:val="24"/>
        </w:rPr>
        <w:t>To ensure that those with a purchase card use it in line with agreed financial controls, recommendations and legalities in a consistent way.</w:t>
      </w:r>
    </w:p>
    <w:p w14:paraId="129D4990" w14:textId="77777777" w:rsidR="00ED2BC7" w:rsidRPr="005A136D" w:rsidRDefault="00ED2BC7" w:rsidP="00ED2BC7">
      <w:pPr>
        <w:spacing w:after="0" w:line="240" w:lineRule="auto"/>
        <w:rPr>
          <w:rFonts w:cstheme="minorHAnsi"/>
          <w:sz w:val="24"/>
          <w:szCs w:val="24"/>
        </w:rPr>
      </w:pPr>
    </w:p>
    <w:p w14:paraId="371BC72B" w14:textId="77777777" w:rsidR="00ED2BC7" w:rsidRDefault="00ED2BC7" w:rsidP="00ED2BC7">
      <w:pPr>
        <w:spacing w:after="0" w:line="240" w:lineRule="auto"/>
        <w:rPr>
          <w:rFonts w:cstheme="minorHAnsi"/>
          <w:b/>
          <w:sz w:val="24"/>
          <w:szCs w:val="24"/>
        </w:rPr>
      </w:pPr>
      <w:r w:rsidRPr="005A136D">
        <w:rPr>
          <w:rFonts w:cstheme="minorHAnsi"/>
          <w:b/>
          <w:sz w:val="24"/>
          <w:szCs w:val="24"/>
          <w:u w:val="single"/>
        </w:rPr>
        <w:t>Rationale</w:t>
      </w:r>
      <w:r w:rsidRPr="005A136D">
        <w:rPr>
          <w:rFonts w:cstheme="minorHAnsi"/>
          <w:b/>
          <w:sz w:val="24"/>
          <w:szCs w:val="24"/>
        </w:rPr>
        <w:tab/>
      </w:r>
    </w:p>
    <w:p w14:paraId="3FB49CC1" w14:textId="77777777" w:rsidR="00ED2BC7" w:rsidRPr="005A136D" w:rsidRDefault="00ED2BC7" w:rsidP="00ED2BC7">
      <w:pPr>
        <w:spacing w:after="0" w:line="240" w:lineRule="auto"/>
        <w:rPr>
          <w:rFonts w:cstheme="minorHAnsi"/>
          <w:b/>
          <w:sz w:val="24"/>
          <w:szCs w:val="24"/>
        </w:rPr>
      </w:pPr>
    </w:p>
    <w:p w14:paraId="0EEE73AE" w14:textId="77777777" w:rsidR="00ED2BC7" w:rsidRDefault="00ED2BC7" w:rsidP="00ED2BC7">
      <w:pPr>
        <w:spacing w:after="0" w:line="240" w:lineRule="auto"/>
        <w:ind w:left="1440" w:hanging="1440"/>
        <w:rPr>
          <w:rFonts w:cstheme="minorHAnsi"/>
          <w:sz w:val="24"/>
          <w:szCs w:val="24"/>
        </w:rPr>
      </w:pPr>
      <w:r w:rsidRPr="005A136D">
        <w:rPr>
          <w:rFonts w:cstheme="minorHAnsi"/>
          <w:sz w:val="24"/>
          <w:szCs w:val="24"/>
        </w:rPr>
        <w:t xml:space="preserve">To aid the Governor’s Finance Committee in monitoring the use of </w:t>
      </w:r>
      <w:r>
        <w:rPr>
          <w:rFonts w:cstheme="minorHAnsi"/>
          <w:sz w:val="24"/>
          <w:szCs w:val="24"/>
        </w:rPr>
        <w:t xml:space="preserve">Debit/ </w:t>
      </w:r>
      <w:r w:rsidRPr="005A136D">
        <w:rPr>
          <w:rFonts w:cstheme="minorHAnsi"/>
          <w:sz w:val="24"/>
          <w:szCs w:val="24"/>
        </w:rPr>
        <w:t>Purchase cards.</w:t>
      </w:r>
    </w:p>
    <w:p w14:paraId="6CD88C56" w14:textId="77777777" w:rsidR="00ED2BC7" w:rsidRPr="005A136D" w:rsidRDefault="00ED2BC7" w:rsidP="00ED2BC7">
      <w:pPr>
        <w:spacing w:after="0" w:line="240" w:lineRule="auto"/>
        <w:ind w:left="1440" w:hanging="1440"/>
        <w:rPr>
          <w:rFonts w:cstheme="minorHAnsi"/>
          <w:sz w:val="24"/>
          <w:szCs w:val="24"/>
        </w:rPr>
      </w:pPr>
    </w:p>
    <w:p w14:paraId="1249D70F" w14:textId="078065C7" w:rsidR="00575002" w:rsidRDefault="00ED2BC7" w:rsidP="00575002">
      <w:pPr>
        <w:spacing w:after="0" w:line="240" w:lineRule="auto"/>
        <w:ind w:left="1440" w:hanging="1440"/>
        <w:rPr>
          <w:rFonts w:cstheme="minorHAnsi"/>
          <w:b/>
          <w:sz w:val="24"/>
          <w:szCs w:val="24"/>
        </w:rPr>
      </w:pPr>
      <w:r w:rsidRPr="005A136D">
        <w:rPr>
          <w:rFonts w:cstheme="minorHAnsi"/>
          <w:b/>
          <w:sz w:val="24"/>
          <w:szCs w:val="24"/>
          <w:u w:val="single"/>
        </w:rPr>
        <w:t>Key Principles</w:t>
      </w:r>
      <w:r w:rsidRPr="005A136D">
        <w:rPr>
          <w:rFonts w:cstheme="minorHAnsi"/>
          <w:b/>
          <w:sz w:val="24"/>
          <w:szCs w:val="24"/>
        </w:rPr>
        <w:tab/>
      </w:r>
    </w:p>
    <w:p w14:paraId="63CD4A53" w14:textId="77777777" w:rsidR="00575002" w:rsidRDefault="00575002" w:rsidP="00575002">
      <w:pPr>
        <w:spacing w:after="0" w:line="240" w:lineRule="auto"/>
        <w:ind w:left="1440" w:hanging="1440"/>
        <w:rPr>
          <w:rFonts w:cstheme="minorHAnsi"/>
          <w:b/>
          <w:sz w:val="24"/>
          <w:szCs w:val="24"/>
        </w:rPr>
      </w:pPr>
    </w:p>
    <w:p w14:paraId="71CBDC63" w14:textId="0CFE492C" w:rsidR="00ED2BC7" w:rsidRDefault="00ED2BC7" w:rsidP="00ED2BC7">
      <w:pPr>
        <w:spacing w:after="0" w:line="240" w:lineRule="auto"/>
        <w:jc w:val="both"/>
        <w:rPr>
          <w:rFonts w:cstheme="minorHAnsi"/>
          <w:sz w:val="24"/>
          <w:szCs w:val="24"/>
        </w:rPr>
      </w:pPr>
      <w:r w:rsidRPr="005A136D">
        <w:rPr>
          <w:rFonts w:cstheme="minorHAnsi"/>
          <w:sz w:val="24"/>
          <w:szCs w:val="24"/>
        </w:rPr>
        <w:t xml:space="preserve">The authorised officers appointed to control the use of credit cards are: </w:t>
      </w:r>
      <w:r>
        <w:rPr>
          <w:rFonts w:cstheme="minorHAnsi"/>
          <w:sz w:val="24"/>
          <w:szCs w:val="24"/>
        </w:rPr>
        <w:t xml:space="preserve">Executive </w:t>
      </w:r>
      <w:r w:rsidRPr="005A136D">
        <w:rPr>
          <w:rFonts w:cstheme="minorHAnsi"/>
          <w:sz w:val="24"/>
          <w:szCs w:val="24"/>
        </w:rPr>
        <w:t>Head Teacher, Chair of Governors.</w:t>
      </w:r>
    </w:p>
    <w:p w14:paraId="34D2A6BF" w14:textId="77777777" w:rsidR="00ED2BC7" w:rsidRPr="005A136D" w:rsidRDefault="00ED2BC7" w:rsidP="00ED2BC7">
      <w:pPr>
        <w:spacing w:after="0" w:line="240" w:lineRule="auto"/>
        <w:jc w:val="both"/>
        <w:rPr>
          <w:rFonts w:cstheme="minorHAnsi"/>
          <w:sz w:val="24"/>
          <w:szCs w:val="24"/>
        </w:rPr>
      </w:pPr>
    </w:p>
    <w:p w14:paraId="1053ACB4" w14:textId="77777777" w:rsidR="00ED2BC7" w:rsidRDefault="00ED2BC7" w:rsidP="00ED2BC7">
      <w:pPr>
        <w:spacing w:after="0" w:line="240" w:lineRule="auto"/>
        <w:jc w:val="both"/>
        <w:rPr>
          <w:rFonts w:cstheme="minorHAnsi"/>
          <w:sz w:val="24"/>
          <w:szCs w:val="24"/>
        </w:rPr>
      </w:pPr>
      <w:r w:rsidRPr="005A136D">
        <w:rPr>
          <w:rFonts w:cstheme="minorHAnsi"/>
          <w:sz w:val="24"/>
          <w:szCs w:val="24"/>
        </w:rPr>
        <w:t>The use of the card is limited to purchases for the benefit of the school, and should only be used for purchases where an official order is not possible/</w:t>
      </w:r>
      <w:r>
        <w:rPr>
          <w:rFonts w:cstheme="minorHAnsi"/>
          <w:sz w:val="24"/>
          <w:szCs w:val="24"/>
        </w:rPr>
        <w:t xml:space="preserve"> </w:t>
      </w:r>
      <w:r w:rsidRPr="005A136D">
        <w:rPr>
          <w:rFonts w:cstheme="minorHAnsi"/>
          <w:sz w:val="24"/>
          <w:szCs w:val="24"/>
        </w:rPr>
        <w:t xml:space="preserve">accepted. All purchases should be authorised by the </w:t>
      </w:r>
      <w:r>
        <w:rPr>
          <w:rFonts w:cstheme="minorHAnsi"/>
          <w:sz w:val="24"/>
          <w:szCs w:val="24"/>
        </w:rPr>
        <w:t xml:space="preserve">Executive </w:t>
      </w:r>
      <w:r w:rsidRPr="005A136D">
        <w:rPr>
          <w:rFonts w:cstheme="minorHAnsi"/>
          <w:sz w:val="24"/>
          <w:szCs w:val="24"/>
        </w:rPr>
        <w:t xml:space="preserve">Head Teacher </w:t>
      </w:r>
      <w:r w:rsidRPr="005A136D">
        <w:rPr>
          <w:rFonts w:cstheme="minorHAnsi"/>
          <w:sz w:val="24"/>
          <w:szCs w:val="24"/>
          <w:u w:val="single"/>
        </w:rPr>
        <w:t>prior</w:t>
      </w:r>
      <w:r w:rsidRPr="005A136D">
        <w:rPr>
          <w:rFonts w:cstheme="minorHAnsi"/>
          <w:sz w:val="24"/>
          <w:szCs w:val="24"/>
        </w:rPr>
        <w:t xml:space="preserve"> to being actioned.</w:t>
      </w:r>
    </w:p>
    <w:p w14:paraId="75153B85" w14:textId="77777777" w:rsidR="00ED2BC7" w:rsidRPr="005A136D" w:rsidRDefault="00ED2BC7" w:rsidP="00ED2BC7">
      <w:pPr>
        <w:spacing w:after="0" w:line="240" w:lineRule="auto"/>
        <w:jc w:val="both"/>
        <w:rPr>
          <w:rFonts w:cstheme="minorHAnsi"/>
          <w:sz w:val="24"/>
          <w:szCs w:val="24"/>
        </w:rPr>
      </w:pPr>
    </w:p>
    <w:p w14:paraId="4A995E1E" w14:textId="77777777" w:rsidR="00ED2BC7" w:rsidRDefault="00ED2BC7" w:rsidP="00ED2BC7">
      <w:pPr>
        <w:spacing w:after="0" w:line="240" w:lineRule="auto"/>
        <w:jc w:val="both"/>
        <w:rPr>
          <w:rFonts w:cstheme="minorHAnsi"/>
          <w:sz w:val="24"/>
          <w:szCs w:val="24"/>
        </w:rPr>
      </w:pPr>
      <w:r w:rsidRPr="005A136D">
        <w:rPr>
          <w:rFonts w:cstheme="minorHAnsi"/>
          <w:sz w:val="24"/>
          <w:szCs w:val="24"/>
        </w:rPr>
        <w:t xml:space="preserve">The monthly expenditure limits should not be exceeded – </w:t>
      </w:r>
    </w:p>
    <w:p w14:paraId="78BC8807" w14:textId="77777777" w:rsidR="00ED2BC7" w:rsidRPr="005A136D" w:rsidRDefault="00ED2BC7" w:rsidP="00ED2BC7">
      <w:pPr>
        <w:spacing w:after="0" w:line="240" w:lineRule="auto"/>
        <w:jc w:val="both"/>
        <w:rPr>
          <w:rFonts w:cstheme="minorHAnsi"/>
          <w:sz w:val="24"/>
          <w:szCs w:val="24"/>
        </w:rPr>
      </w:pPr>
    </w:p>
    <w:p w14:paraId="73BB5A4B" w14:textId="6552C197" w:rsidR="00ED2BC7" w:rsidRPr="00F11535" w:rsidRDefault="00ED2BC7" w:rsidP="00ED2BC7">
      <w:pPr>
        <w:spacing w:after="0" w:line="240" w:lineRule="auto"/>
        <w:jc w:val="both"/>
        <w:rPr>
          <w:rFonts w:cstheme="minorHAnsi"/>
          <w:sz w:val="24"/>
          <w:szCs w:val="24"/>
        </w:rPr>
      </w:pPr>
      <w:r w:rsidRPr="005A136D">
        <w:rPr>
          <w:rFonts w:cstheme="minorHAnsi"/>
          <w:sz w:val="24"/>
          <w:szCs w:val="24"/>
        </w:rPr>
        <w:t xml:space="preserve">David </w:t>
      </w:r>
      <w:proofErr w:type="spellStart"/>
      <w:proofErr w:type="gramStart"/>
      <w:r w:rsidRPr="005A136D">
        <w:rPr>
          <w:rFonts w:cstheme="minorHAnsi"/>
          <w:sz w:val="24"/>
          <w:szCs w:val="24"/>
        </w:rPr>
        <w:t>Aldworth</w:t>
      </w:r>
      <w:proofErr w:type="spellEnd"/>
      <w:r w:rsidR="00FD744F">
        <w:rPr>
          <w:rFonts w:cstheme="minorHAnsi"/>
          <w:sz w:val="24"/>
          <w:szCs w:val="24"/>
        </w:rPr>
        <w:t xml:space="preserve">  =</w:t>
      </w:r>
      <w:proofErr w:type="gramEnd"/>
      <w:r w:rsidRPr="005A136D">
        <w:rPr>
          <w:rFonts w:cstheme="minorHAnsi"/>
          <w:sz w:val="24"/>
          <w:szCs w:val="24"/>
        </w:rPr>
        <w:t xml:space="preserve"> </w:t>
      </w:r>
      <w:r w:rsidR="00575002">
        <w:rPr>
          <w:rFonts w:cstheme="minorHAnsi"/>
          <w:sz w:val="24"/>
          <w:szCs w:val="24"/>
        </w:rPr>
        <w:t xml:space="preserve"> </w:t>
      </w:r>
      <w:r w:rsidRPr="005A136D">
        <w:rPr>
          <w:rFonts w:cstheme="minorHAnsi"/>
          <w:sz w:val="24"/>
          <w:szCs w:val="24"/>
        </w:rPr>
        <w:t>£</w:t>
      </w:r>
      <w:r w:rsidR="00C06351">
        <w:rPr>
          <w:rFonts w:cstheme="minorHAnsi"/>
          <w:sz w:val="24"/>
          <w:szCs w:val="24"/>
        </w:rPr>
        <w:t>25</w:t>
      </w:r>
      <w:r w:rsidRPr="005A136D">
        <w:rPr>
          <w:rFonts w:cstheme="minorHAnsi"/>
          <w:sz w:val="24"/>
          <w:szCs w:val="24"/>
        </w:rPr>
        <w:t>,000 with a single transaction limit</w:t>
      </w:r>
      <w:r>
        <w:rPr>
          <w:rFonts w:cstheme="minorHAnsi"/>
          <w:sz w:val="24"/>
          <w:szCs w:val="24"/>
        </w:rPr>
        <w:t xml:space="preserve"> of </w:t>
      </w:r>
      <w:r w:rsidRPr="00F11535">
        <w:rPr>
          <w:rFonts w:cstheme="minorHAnsi"/>
          <w:sz w:val="24"/>
          <w:szCs w:val="24"/>
        </w:rPr>
        <w:t>£10,000</w:t>
      </w:r>
    </w:p>
    <w:p w14:paraId="7583E2DC" w14:textId="21B06FA2" w:rsidR="00ED2BC7" w:rsidRPr="009B326E" w:rsidRDefault="00ED2BC7" w:rsidP="00ED2BC7">
      <w:pPr>
        <w:spacing w:after="0" w:line="240" w:lineRule="auto"/>
        <w:jc w:val="both"/>
        <w:rPr>
          <w:rFonts w:cstheme="minorHAnsi"/>
          <w:sz w:val="24"/>
          <w:szCs w:val="24"/>
        </w:rPr>
      </w:pPr>
      <w:r w:rsidRPr="00F11535">
        <w:rPr>
          <w:rFonts w:cstheme="minorHAnsi"/>
          <w:sz w:val="24"/>
          <w:szCs w:val="24"/>
        </w:rPr>
        <w:t xml:space="preserve">Louise Shepherd </w:t>
      </w:r>
      <w:r w:rsidR="00FD744F">
        <w:rPr>
          <w:rFonts w:cstheme="minorHAnsi"/>
          <w:sz w:val="24"/>
          <w:szCs w:val="24"/>
        </w:rPr>
        <w:t xml:space="preserve">= </w:t>
      </w:r>
      <w:r w:rsidRPr="00F11535">
        <w:rPr>
          <w:rFonts w:cstheme="minorHAnsi"/>
          <w:sz w:val="24"/>
          <w:szCs w:val="24"/>
        </w:rPr>
        <w:t>£</w:t>
      </w:r>
      <w:r w:rsidR="00C06351">
        <w:rPr>
          <w:rFonts w:cstheme="minorHAnsi"/>
          <w:sz w:val="24"/>
          <w:szCs w:val="24"/>
        </w:rPr>
        <w:t>25</w:t>
      </w:r>
      <w:r w:rsidRPr="00F11535">
        <w:rPr>
          <w:rFonts w:cstheme="minorHAnsi"/>
          <w:sz w:val="24"/>
          <w:szCs w:val="24"/>
        </w:rPr>
        <w:t>,000 with a single transaction limit of £10,000</w:t>
      </w:r>
    </w:p>
    <w:p w14:paraId="5FA2F640" w14:textId="77777777" w:rsidR="00ED2BC7" w:rsidRPr="005A136D" w:rsidRDefault="00ED2BC7" w:rsidP="00ED2BC7">
      <w:pPr>
        <w:spacing w:after="0" w:line="240" w:lineRule="auto"/>
        <w:jc w:val="both"/>
        <w:rPr>
          <w:rFonts w:cstheme="minorHAnsi"/>
          <w:color w:val="FF0000"/>
          <w:sz w:val="24"/>
          <w:szCs w:val="24"/>
        </w:rPr>
      </w:pPr>
    </w:p>
    <w:p w14:paraId="184B7289" w14:textId="77777777" w:rsidR="00FD744F" w:rsidRDefault="00FD744F" w:rsidP="00ED2BC7">
      <w:pPr>
        <w:spacing w:after="0" w:line="240" w:lineRule="auto"/>
        <w:jc w:val="both"/>
        <w:rPr>
          <w:b/>
          <w:sz w:val="24"/>
          <w:szCs w:val="24"/>
          <w:u w:val="single"/>
        </w:rPr>
      </w:pPr>
    </w:p>
    <w:p w14:paraId="2E4774B0" w14:textId="3C90C111" w:rsidR="00ED2BC7" w:rsidRDefault="00ED2BC7" w:rsidP="00ED2BC7">
      <w:pPr>
        <w:spacing w:after="0" w:line="240" w:lineRule="auto"/>
        <w:jc w:val="both"/>
        <w:rPr>
          <w:b/>
          <w:sz w:val="24"/>
          <w:szCs w:val="24"/>
          <w:u w:val="single"/>
        </w:rPr>
      </w:pPr>
      <w:r w:rsidRPr="005A136D">
        <w:rPr>
          <w:b/>
          <w:sz w:val="24"/>
          <w:szCs w:val="24"/>
          <w:u w:val="single"/>
        </w:rPr>
        <w:lastRenderedPageBreak/>
        <w:t xml:space="preserve">Use and Management of </w:t>
      </w:r>
      <w:r>
        <w:rPr>
          <w:b/>
          <w:sz w:val="24"/>
          <w:szCs w:val="24"/>
          <w:u w:val="single"/>
        </w:rPr>
        <w:t>Debit</w:t>
      </w:r>
      <w:r w:rsidRPr="005A136D">
        <w:rPr>
          <w:b/>
          <w:sz w:val="24"/>
          <w:szCs w:val="24"/>
          <w:u w:val="single"/>
        </w:rPr>
        <w:t xml:space="preserve"> Cards</w:t>
      </w:r>
    </w:p>
    <w:p w14:paraId="065455C3" w14:textId="77777777" w:rsidR="00ED2BC7" w:rsidRPr="005A136D" w:rsidRDefault="00ED2BC7" w:rsidP="00ED2BC7">
      <w:pPr>
        <w:spacing w:after="0" w:line="240" w:lineRule="auto"/>
        <w:jc w:val="both"/>
        <w:rPr>
          <w:b/>
          <w:sz w:val="24"/>
          <w:szCs w:val="24"/>
          <w:u w:val="single"/>
        </w:rPr>
      </w:pPr>
    </w:p>
    <w:p w14:paraId="6C6ADACD" w14:textId="77777777" w:rsidR="00ED2BC7" w:rsidRPr="005A136D" w:rsidRDefault="00ED2BC7" w:rsidP="00ED2BC7">
      <w:pPr>
        <w:autoSpaceDE w:val="0"/>
        <w:autoSpaceDN w:val="0"/>
        <w:adjustRightInd w:val="0"/>
        <w:spacing w:after="0" w:line="240" w:lineRule="auto"/>
        <w:rPr>
          <w:rFonts w:ascii="Calibri" w:hAnsi="Calibri" w:cs="Calibri"/>
          <w:color w:val="000000"/>
          <w:sz w:val="24"/>
          <w:szCs w:val="24"/>
        </w:rPr>
      </w:pPr>
      <w:r w:rsidRPr="005A136D">
        <w:rPr>
          <w:rFonts w:ascii="Calibri" w:hAnsi="Calibri" w:cs="Calibri"/>
          <w:color w:val="000000"/>
          <w:sz w:val="24"/>
          <w:szCs w:val="24"/>
        </w:rPr>
        <w:t>The ATM (</w:t>
      </w:r>
      <w:r>
        <w:rPr>
          <w:rFonts w:ascii="Calibri" w:hAnsi="Calibri" w:cs="Calibri"/>
          <w:color w:val="000000"/>
          <w:sz w:val="24"/>
          <w:szCs w:val="24"/>
        </w:rPr>
        <w:t>cashpoint</w:t>
      </w:r>
      <w:r w:rsidRPr="005A136D">
        <w:rPr>
          <w:rFonts w:ascii="Calibri" w:hAnsi="Calibri" w:cs="Calibri"/>
          <w:color w:val="000000"/>
          <w:sz w:val="24"/>
          <w:szCs w:val="24"/>
        </w:rPr>
        <w:t>), should only be used to change the PIN</w:t>
      </w:r>
      <w:r>
        <w:rPr>
          <w:rFonts w:ascii="Calibri" w:hAnsi="Calibri" w:cs="Calibri"/>
          <w:color w:val="000000"/>
          <w:sz w:val="24"/>
          <w:szCs w:val="24"/>
        </w:rPr>
        <w:t xml:space="preserve"> </w:t>
      </w:r>
      <w:r w:rsidRPr="005A136D">
        <w:rPr>
          <w:rFonts w:ascii="Calibri" w:hAnsi="Calibri" w:cs="Calibri"/>
          <w:color w:val="000000"/>
          <w:sz w:val="24"/>
          <w:szCs w:val="24"/>
        </w:rPr>
        <w:t>number of the card. Schools must not attempt to withdraw cash</w:t>
      </w:r>
      <w:r>
        <w:rPr>
          <w:rFonts w:ascii="Calibri" w:hAnsi="Calibri" w:cs="Calibri"/>
          <w:color w:val="000000"/>
          <w:sz w:val="24"/>
          <w:szCs w:val="24"/>
        </w:rPr>
        <w:t>.</w:t>
      </w:r>
    </w:p>
    <w:p w14:paraId="5A58D6D1" w14:textId="77777777" w:rsidR="00ED2BC7" w:rsidRPr="005A136D" w:rsidRDefault="00ED2BC7" w:rsidP="00ED2BC7">
      <w:pPr>
        <w:autoSpaceDE w:val="0"/>
        <w:autoSpaceDN w:val="0"/>
        <w:adjustRightInd w:val="0"/>
        <w:spacing w:after="0" w:line="240" w:lineRule="auto"/>
        <w:rPr>
          <w:rFonts w:ascii="Calibri" w:hAnsi="Calibri" w:cs="Calibri"/>
          <w:color w:val="000000"/>
          <w:sz w:val="24"/>
          <w:szCs w:val="24"/>
        </w:rPr>
      </w:pPr>
    </w:p>
    <w:p w14:paraId="1D3602F1" w14:textId="77777777" w:rsidR="00ED2BC7" w:rsidRPr="005A136D" w:rsidRDefault="00ED2BC7" w:rsidP="00ED2BC7">
      <w:pPr>
        <w:autoSpaceDE w:val="0"/>
        <w:autoSpaceDN w:val="0"/>
        <w:adjustRightInd w:val="0"/>
        <w:spacing w:after="0" w:line="240" w:lineRule="auto"/>
        <w:rPr>
          <w:rFonts w:ascii="Calibri" w:hAnsi="Calibri" w:cs="Calibri"/>
          <w:color w:val="000000"/>
          <w:sz w:val="24"/>
          <w:szCs w:val="24"/>
        </w:rPr>
      </w:pPr>
      <w:r w:rsidRPr="005A136D">
        <w:rPr>
          <w:rFonts w:ascii="Calibri" w:hAnsi="Calibri" w:cs="Calibri"/>
          <w:color w:val="000000"/>
          <w:sz w:val="24"/>
          <w:szCs w:val="24"/>
        </w:rPr>
        <w:t>A card holder must have the nominated budget holder</w:t>
      </w:r>
      <w:r>
        <w:rPr>
          <w:rFonts w:ascii="Calibri" w:hAnsi="Calibri" w:cs="Calibri"/>
          <w:color w:val="000000"/>
          <w:sz w:val="24"/>
          <w:szCs w:val="24"/>
        </w:rPr>
        <w:t>’</w:t>
      </w:r>
      <w:r w:rsidRPr="005A136D">
        <w:rPr>
          <w:rFonts w:ascii="Calibri" w:hAnsi="Calibri" w:cs="Calibri"/>
          <w:color w:val="000000"/>
          <w:sz w:val="24"/>
          <w:szCs w:val="24"/>
        </w:rPr>
        <w:t>s approval before goods</w:t>
      </w:r>
      <w:r>
        <w:rPr>
          <w:rFonts w:ascii="Calibri" w:hAnsi="Calibri" w:cs="Calibri"/>
          <w:color w:val="000000"/>
          <w:sz w:val="24"/>
          <w:szCs w:val="24"/>
        </w:rPr>
        <w:t xml:space="preserve"> </w:t>
      </w:r>
      <w:r w:rsidRPr="005A136D">
        <w:rPr>
          <w:rFonts w:ascii="Calibri" w:hAnsi="Calibri" w:cs="Calibri"/>
          <w:color w:val="000000"/>
          <w:sz w:val="24"/>
          <w:szCs w:val="24"/>
        </w:rPr>
        <w:t xml:space="preserve">and services can be purchased using the </w:t>
      </w:r>
      <w:r>
        <w:rPr>
          <w:rFonts w:ascii="Calibri" w:hAnsi="Calibri" w:cs="Calibri"/>
          <w:color w:val="000000"/>
          <w:sz w:val="24"/>
          <w:szCs w:val="24"/>
        </w:rPr>
        <w:t>Debit</w:t>
      </w:r>
      <w:r w:rsidRPr="005A136D">
        <w:rPr>
          <w:rFonts w:ascii="Calibri" w:hAnsi="Calibri" w:cs="Calibri"/>
          <w:color w:val="000000"/>
          <w:sz w:val="24"/>
          <w:szCs w:val="24"/>
        </w:rPr>
        <w:t xml:space="preserve"> Card</w:t>
      </w:r>
      <w:r>
        <w:rPr>
          <w:rFonts w:ascii="Calibri" w:hAnsi="Calibri" w:cs="Calibri"/>
          <w:color w:val="000000"/>
          <w:sz w:val="24"/>
          <w:szCs w:val="24"/>
        </w:rPr>
        <w:t>.</w:t>
      </w:r>
    </w:p>
    <w:p w14:paraId="3C1BAA6C" w14:textId="77777777" w:rsidR="00ED2BC7" w:rsidRPr="005A136D" w:rsidRDefault="00ED2BC7" w:rsidP="00ED2BC7">
      <w:pPr>
        <w:autoSpaceDE w:val="0"/>
        <w:autoSpaceDN w:val="0"/>
        <w:adjustRightInd w:val="0"/>
        <w:spacing w:after="0" w:line="240" w:lineRule="auto"/>
        <w:rPr>
          <w:rFonts w:ascii="Calibri" w:hAnsi="Calibri" w:cs="Calibri"/>
          <w:color w:val="000000"/>
          <w:sz w:val="24"/>
          <w:szCs w:val="24"/>
        </w:rPr>
      </w:pPr>
    </w:p>
    <w:p w14:paraId="0C65C708" w14:textId="77777777" w:rsidR="00ED2BC7" w:rsidRPr="005A136D" w:rsidRDefault="00ED2BC7" w:rsidP="00ED2BC7">
      <w:pPr>
        <w:autoSpaceDE w:val="0"/>
        <w:autoSpaceDN w:val="0"/>
        <w:adjustRightInd w:val="0"/>
        <w:spacing w:after="0" w:line="240" w:lineRule="auto"/>
        <w:rPr>
          <w:rFonts w:ascii="Calibri" w:hAnsi="Calibri" w:cs="Calibri"/>
          <w:color w:val="000000"/>
          <w:sz w:val="24"/>
          <w:szCs w:val="24"/>
        </w:rPr>
      </w:pPr>
      <w:r w:rsidRPr="005A136D">
        <w:rPr>
          <w:rFonts w:ascii="Calibri" w:hAnsi="Calibri" w:cs="Calibri"/>
          <w:color w:val="000000"/>
          <w:sz w:val="24"/>
          <w:szCs w:val="24"/>
        </w:rPr>
        <w:t>Card holders should try to plan ahead. Check to see if establishments do</w:t>
      </w:r>
      <w:r>
        <w:rPr>
          <w:rFonts w:ascii="Calibri" w:hAnsi="Calibri" w:cs="Calibri"/>
          <w:color w:val="000000"/>
          <w:sz w:val="24"/>
          <w:szCs w:val="24"/>
        </w:rPr>
        <w:t xml:space="preserve"> </w:t>
      </w:r>
      <w:r w:rsidRPr="005A136D">
        <w:rPr>
          <w:rFonts w:ascii="Calibri" w:hAnsi="Calibri" w:cs="Calibri"/>
          <w:color w:val="000000"/>
          <w:sz w:val="24"/>
          <w:szCs w:val="24"/>
        </w:rPr>
        <w:t xml:space="preserve">accept </w:t>
      </w:r>
      <w:r>
        <w:rPr>
          <w:rFonts w:ascii="Calibri" w:hAnsi="Calibri" w:cs="Calibri"/>
          <w:color w:val="000000"/>
          <w:sz w:val="24"/>
          <w:szCs w:val="24"/>
        </w:rPr>
        <w:t>Debit</w:t>
      </w:r>
      <w:r w:rsidRPr="005A136D">
        <w:rPr>
          <w:rFonts w:ascii="Calibri" w:hAnsi="Calibri" w:cs="Calibri"/>
          <w:color w:val="000000"/>
          <w:sz w:val="24"/>
          <w:szCs w:val="24"/>
        </w:rPr>
        <w:t xml:space="preserve"> Cards, this may avoid having to use personal money. </w:t>
      </w:r>
      <w:r>
        <w:rPr>
          <w:rFonts w:ascii="Calibri" w:hAnsi="Calibri" w:cs="Calibri"/>
          <w:color w:val="000000"/>
          <w:sz w:val="24"/>
          <w:szCs w:val="24"/>
        </w:rPr>
        <w:t xml:space="preserve"> </w:t>
      </w:r>
      <w:r w:rsidRPr="005A136D">
        <w:rPr>
          <w:rFonts w:ascii="Calibri" w:hAnsi="Calibri" w:cs="Calibri"/>
          <w:color w:val="000000"/>
          <w:sz w:val="24"/>
          <w:szCs w:val="24"/>
        </w:rPr>
        <w:t>As</w:t>
      </w:r>
      <w:r>
        <w:rPr>
          <w:rFonts w:ascii="Calibri" w:hAnsi="Calibri" w:cs="Calibri"/>
          <w:color w:val="000000"/>
          <w:sz w:val="24"/>
          <w:szCs w:val="24"/>
        </w:rPr>
        <w:t xml:space="preserve"> Debit</w:t>
      </w:r>
      <w:r w:rsidRPr="005A136D">
        <w:rPr>
          <w:rFonts w:ascii="Calibri" w:hAnsi="Calibri" w:cs="Calibri"/>
          <w:color w:val="000000"/>
          <w:sz w:val="24"/>
          <w:szCs w:val="24"/>
        </w:rPr>
        <w:t xml:space="preserve"> Cards are Visa Cards they can, therefore, be used with any</w:t>
      </w:r>
      <w:r>
        <w:rPr>
          <w:rFonts w:ascii="Calibri" w:hAnsi="Calibri" w:cs="Calibri"/>
          <w:color w:val="000000"/>
          <w:sz w:val="24"/>
          <w:szCs w:val="24"/>
        </w:rPr>
        <w:t xml:space="preserve"> </w:t>
      </w:r>
      <w:r w:rsidRPr="005A136D">
        <w:rPr>
          <w:rFonts w:ascii="Calibri" w:hAnsi="Calibri" w:cs="Calibri"/>
          <w:color w:val="000000"/>
          <w:sz w:val="24"/>
          <w:szCs w:val="24"/>
        </w:rPr>
        <w:t xml:space="preserve">supplier or outlet where the </w:t>
      </w:r>
      <w:r>
        <w:rPr>
          <w:rFonts w:ascii="Calibri" w:hAnsi="Calibri" w:cs="Calibri"/>
          <w:color w:val="000000"/>
          <w:sz w:val="24"/>
          <w:szCs w:val="24"/>
        </w:rPr>
        <w:t>‘</w:t>
      </w:r>
      <w:r w:rsidRPr="005A136D">
        <w:rPr>
          <w:rFonts w:ascii="Calibri" w:hAnsi="Calibri" w:cs="Calibri"/>
          <w:color w:val="000000"/>
          <w:sz w:val="24"/>
          <w:szCs w:val="24"/>
        </w:rPr>
        <w:t>Visa</w:t>
      </w:r>
      <w:r>
        <w:rPr>
          <w:rFonts w:ascii="Calibri" w:hAnsi="Calibri" w:cs="Calibri"/>
          <w:color w:val="000000"/>
          <w:sz w:val="24"/>
          <w:szCs w:val="24"/>
        </w:rPr>
        <w:t>’</w:t>
      </w:r>
      <w:r w:rsidRPr="005A136D">
        <w:rPr>
          <w:rFonts w:ascii="Calibri" w:hAnsi="Calibri" w:cs="Calibri"/>
          <w:color w:val="000000"/>
          <w:sz w:val="24"/>
          <w:szCs w:val="24"/>
        </w:rPr>
        <w:t xml:space="preserve"> sign is shown</w:t>
      </w:r>
      <w:r>
        <w:rPr>
          <w:rFonts w:ascii="Calibri" w:hAnsi="Calibri" w:cs="Calibri"/>
          <w:color w:val="000000"/>
          <w:sz w:val="24"/>
          <w:szCs w:val="24"/>
        </w:rPr>
        <w:t>.</w:t>
      </w:r>
    </w:p>
    <w:p w14:paraId="3791308F" w14:textId="77777777" w:rsidR="00ED2BC7" w:rsidRPr="005A136D" w:rsidRDefault="00ED2BC7" w:rsidP="00ED2BC7">
      <w:pPr>
        <w:autoSpaceDE w:val="0"/>
        <w:autoSpaceDN w:val="0"/>
        <w:adjustRightInd w:val="0"/>
        <w:spacing w:after="0" w:line="240" w:lineRule="auto"/>
        <w:rPr>
          <w:rFonts w:ascii="Calibri" w:hAnsi="Calibri" w:cs="Calibri"/>
          <w:color w:val="000000"/>
          <w:sz w:val="24"/>
          <w:szCs w:val="24"/>
        </w:rPr>
      </w:pPr>
    </w:p>
    <w:p w14:paraId="5800AFB2" w14:textId="77777777" w:rsidR="00ED2BC7" w:rsidRPr="005A136D" w:rsidRDefault="00ED2BC7" w:rsidP="00ED2BC7">
      <w:pPr>
        <w:autoSpaceDE w:val="0"/>
        <w:autoSpaceDN w:val="0"/>
        <w:adjustRightInd w:val="0"/>
        <w:spacing w:after="0" w:line="240" w:lineRule="auto"/>
        <w:rPr>
          <w:rFonts w:ascii="Calibri" w:hAnsi="Calibri" w:cs="Calibri"/>
          <w:color w:val="000000"/>
          <w:sz w:val="24"/>
          <w:szCs w:val="24"/>
        </w:rPr>
      </w:pPr>
      <w:r w:rsidRPr="005A136D">
        <w:rPr>
          <w:rFonts w:ascii="Calibri" w:hAnsi="Calibri" w:cs="Calibri"/>
          <w:color w:val="000000"/>
          <w:sz w:val="24"/>
          <w:szCs w:val="24"/>
        </w:rPr>
        <w:t>Card holders must retain all receipts/delivery notes for all transactions made</w:t>
      </w:r>
      <w:r>
        <w:rPr>
          <w:rFonts w:ascii="Calibri" w:hAnsi="Calibri" w:cs="Calibri"/>
          <w:color w:val="000000"/>
          <w:sz w:val="24"/>
          <w:szCs w:val="24"/>
        </w:rPr>
        <w:t xml:space="preserve"> </w:t>
      </w:r>
      <w:r w:rsidRPr="005A136D">
        <w:rPr>
          <w:rFonts w:ascii="Calibri" w:hAnsi="Calibri" w:cs="Calibri"/>
          <w:color w:val="000000"/>
          <w:sz w:val="24"/>
          <w:szCs w:val="24"/>
        </w:rPr>
        <w:t>whether in person or via the internet, and attach them to th</w:t>
      </w:r>
      <w:r>
        <w:rPr>
          <w:rFonts w:ascii="Calibri" w:hAnsi="Calibri" w:cs="Calibri"/>
          <w:color w:val="000000"/>
          <w:sz w:val="24"/>
          <w:szCs w:val="24"/>
        </w:rPr>
        <w:t xml:space="preserve">e </w:t>
      </w:r>
      <w:r>
        <w:rPr>
          <w:rFonts w:cstheme="minorHAnsi"/>
          <w:sz w:val="24"/>
          <w:szCs w:val="24"/>
        </w:rPr>
        <w:t>Debit Card Purchase Authority Form.</w:t>
      </w:r>
    </w:p>
    <w:p w14:paraId="2D612006" w14:textId="77777777" w:rsidR="00ED2BC7" w:rsidRPr="005A136D" w:rsidRDefault="00ED2BC7" w:rsidP="00ED2BC7">
      <w:pPr>
        <w:autoSpaceDE w:val="0"/>
        <w:autoSpaceDN w:val="0"/>
        <w:adjustRightInd w:val="0"/>
        <w:spacing w:after="0" w:line="240" w:lineRule="auto"/>
        <w:rPr>
          <w:rFonts w:ascii="Calibri" w:hAnsi="Calibri" w:cs="Calibri"/>
          <w:color w:val="000000"/>
          <w:sz w:val="24"/>
          <w:szCs w:val="24"/>
        </w:rPr>
      </w:pPr>
    </w:p>
    <w:p w14:paraId="0216504A" w14:textId="2DC756E5" w:rsidR="00ED2BC7" w:rsidRPr="005A136D" w:rsidRDefault="00ED2BC7" w:rsidP="00ED2BC7">
      <w:pPr>
        <w:autoSpaceDE w:val="0"/>
        <w:autoSpaceDN w:val="0"/>
        <w:adjustRightInd w:val="0"/>
        <w:spacing w:after="0" w:line="240" w:lineRule="auto"/>
        <w:rPr>
          <w:rFonts w:ascii="Calibri" w:hAnsi="Calibri" w:cs="Calibri"/>
          <w:color w:val="000000"/>
          <w:sz w:val="24"/>
          <w:szCs w:val="24"/>
        </w:rPr>
      </w:pPr>
      <w:r w:rsidRPr="005A136D">
        <w:rPr>
          <w:rFonts w:ascii="Calibri" w:hAnsi="Calibri" w:cs="Calibri"/>
          <w:color w:val="000000"/>
          <w:sz w:val="24"/>
          <w:szCs w:val="24"/>
        </w:rPr>
        <w:t xml:space="preserve">Any gift vouchers and gift items that </w:t>
      </w:r>
      <w:r w:rsidR="006301EC">
        <w:rPr>
          <w:rFonts w:ascii="Calibri" w:hAnsi="Calibri" w:cs="Calibri"/>
          <w:color w:val="000000"/>
          <w:sz w:val="24"/>
          <w:szCs w:val="24"/>
        </w:rPr>
        <w:t>are purchased using the Debit</w:t>
      </w:r>
      <w:r w:rsidRPr="005A136D">
        <w:rPr>
          <w:rFonts w:ascii="Calibri" w:hAnsi="Calibri" w:cs="Calibri"/>
          <w:color w:val="000000"/>
          <w:sz w:val="24"/>
          <w:szCs w:val="24"/>
        </w:rPr>
        <w:t xml:space="preserve"> Card</w:t>
      </w:r>
      <w:r>
        <w:rPr>
          <w:rFonts w:ascii="Calibri" w:hAnsi="Calibri" w:cs="Calibri"/>
          <w:color w:val="000000"/>
          <w:sz w:val="24"/>
          <w:szCs w:val="24"/>
        </w:rPr>
        <w:t xml:space="preserve"> </w:t>
      </w:r>
      <w:r w:rsidRPr="005A136D">
        <w:rPr>
          <w:rFonts w:ascii="Calibri" w:hAnsi="Calibri" w:cs="Calibri"/>
          <w:color w:val="000000"/>
          <w:sz w:val="24"/>
          <w:szCs w:val="24"/>
        </w:rPr>
        <w:t xml:space="preserve">must be supported by additional authority from the </w:t>
      </w:r>
      <w:r>
        <w:rPr>
          <w:rFonts w:ascii="Calibri" w:hAnsi="Calibri" w:cs="Calibri"/>
          <w:color w:val="000000"/>
          <w:sz w:val="24"/>
          <w:szCs w:val="24"/>
        </w:rPr>
        <w:t xml:space="preserve">Executive </w:t>
      </w:r>
      <w:r w:rsidRPr="005A136D">
        <w:rPr>
          <w:rFonts w:ascii="Calibri" w:hAnsi="Calibri" w:cs="Calibri"/>
          <w:color w:val="000000"/>
          <w:sz w:val="24"/>
          <w:szCs w:val="24"/>
        </w:rPr>
        <w:t>Head Teacher and Chair of</w:t>
      </w:r>
      <w:r>
        <w:rPr>
          <w:rFonts w:ascii="Calibri" w:hAnsi="Calibri" w:cs="Calibri"/>
          <w:color w:val="000000"/>
          <w:sz w:val="24"/>
          <w:szCs w:val="24"/>
        </w:rPr>
        <w:t xml:space="preserve"> </w:t>
      </w:r>
      <w:r w:rsidRPr="005A136D">
        <w:rPr>
          <w:rFonts w:ascii="Calibri" w:hAnsi="Calibri" w:cs="Calibri"/>
          <w:color w:val="000000"/>
          <w:sz w:val="24"/>
          <w:szCs w:val="24"/>
        </w:rPr>
        <w:t xml:space="preserve">Governors. See </w:t>
      </w:r>
      <w:r w:rsidRPr="005A136D">
        <w:rPr>
          <w:rFonts w:ascii="Calibri" w:hAnsi="Calibri" w:cs="Calibri"/>
          <w:b/>
          <w:bCs/>
          <w:color w:val="000000"/>
          <w:sz w:val="24"/>
          <w:szCs w:val="24"/>
        </w:rPr>
        <w:t xml:space="preserve">‘Gifts and Hospitality’ </w:t>
      </w:r>
      <w:r w:rsidRPr="005A136D">
        <w:rPr>
          <w:rFonts w:ascii="Calibri" w:hAnsi="Calibri" w:cs="Calibri"/>
          <w:color w:val="000000"/>
          <w:sz w:val="24"/>
          <w:szCs w:val="24"/>
        </w:rPr>
        <w:t>chapter</w:t>
      </w:r>
      <w:r>
        <w:rPr>
          <w:rFonts w:ascii="Calibri" w:hAnsi="Calibri" w:cs="Calibri"/>
          <w:color w:val="000000"/>
          <w:sz w:val="24"/>
          <w:szCs w:val="24"/>
        </w:rPr>
        <w:t>.</w:t>
      </w:r>
    </w:p>
    <w:p w14:paraId="2D12CCA6" w14:textId="77777777" w:rsidR="00ED2BC7" w:rsidRPr="005A136D" w:rsidRDefault="00ED2BC7" w:rsidP="00ED2BC7">
      <w:pPr>
        <w:autoSpaceDE w:val="0"/>
        <w:autoSpaceDN w:val="0"/>
        <w:adjustRightInd w:val="0"/>
        <w:spacing w:after="0" w:line="240" w:lineRule="auto"/>
        <w:rPr>
          <w:rFonts w:ascii="Calibri" w:hAnsi="Calibri" w:cs="Calibri"/>
          <w:color w:val="000000"/>
          <w:sz w:val="24"/>
          <w:szCs w:val="24"/>
        </w:rPr>
      </w:pPr>
    </w:p>
    <w:p w14:paraId="63DC8296" w14:textId="50E6F7A5" w:rsidR="00ED2BC7" w:rsidRDefault="00ED2BC7" w:rsidP="006301EC">
      <w:pPr>
        <w:autoSpaceDE w:val="0"/>
        <w:autoSpaceDN w:val="0"/>
        <w:adjustRightInd w:val="0"/>
        <w:spacing w:after="0" w:line="240" w:lineRule="auto"/>
        <w:rPr>
          <w:rFonts w:ascii="Calibri" w:hAnsi="Calibri" w:cs="Calibri"/>
          <w:color w:val="000000"/>
          <w:sz w:val="24"/>
          <w:szCs w:val="24"/>
        </w:rPr>
      </w:pPr>
      <w:r w:rsidRPr="005A136D">
        <w:rPr>
          <w:rFonts w:ascii="Calibri" w:hAnsi="Calibri" w:cs="Calibri"/>
          <w:color w:val="000000"/>
          <w:sz w:val="24"/>
          <w:szCs w:val="24"/>
        </w:rPr>
        <w:t xml:space="preserve">The </w:t>
      </w:r>
      <w:r>
        <w:rPr>
          <w:rFonts w:ascii="Calibri" w:hAnsi="Calibri" w:cs="Calibri"/>
          <w:color w:val="000000"/>
          <w:sz w:val="24"/>
          <w:szCs w:val="24"/>
        </w:rPr>
        <w:t>Debit</w:t>
      </w:r>
      <w:r w:rsidRPr="005A136D">
        <w:rPr>
          <w:rFonts w:ascii="Calibri" w:hAnsi="Calibri" w:cs="Calibri"/>
          <w:color w:val="000000"/>
          <w:sz w:val="24"/>
          <w:szCs w:val="24"/>
        </w:rPr>
        <w:t xml:space="preserve"> Card must not be shared with other staff</w:t>
      </w:r>
      <w:r>
        <w:rPr>
          <w:rFonts w:ascii="Calibri" w:hAnsi="Calibri" w:cs="Calibri"/>
          <w:color w:val="000000"/>
          <w:sz w:val="24"/>
          <w:szCs w:val="24"/>
        </w:rPr>
        <w:t>.</w:t>
      </w:r>
    </w:p>
    <w:p w14:paraId="1D8A9FB8" w14:textId="77777777" w:rsidR="00ED2BC7" w:rsidRDefault="00ED2BC7" w:rsidP="00ED2BC7">
      <w:pPr>
        <w:spacing w:after="0" w:line="240" w:lineRule="auto"/>
        <w:rPr>
          <w:rFonts w:ascii="Calibri" w:hAnsi="Calibri" w:cs="Calibri"/>
          <w:color w:val="000000"/>
          <w:sz w:val="24"/>
          <w:szCs w:val="24"/>
        </w:rPr>
      </w:pPr>
    </w:p>
    <w:p w14:paraId="6A1E068B" w14:textId="6E1ABAE1" w:rsidR="00ED2BC7" w:rsidRPr="005A136D" w:rsidRDefault="00ED2BC7" w:rsidP="00ED2BC7">
      <w:pPr>
        <w:spacing w:after="0" w:line="240" w:lineRule="auto"/>
        <w:rPr>
          <w:rFonts w:ascii="Calibri" w:hAnsi="Calibri" w:cs="Calibri"/>
          <w:color w:val="000000"/>
          <w:sz w:val="24"/>
          <w:szCs w:val="24"/>
        </w:rPr>
      </w:pPr>
      <w:r>
        <w:rPr>
          <w:rFonts w:ascii="Calibri" w:hAnsi="Calibri" w:cs="Calibri"/>
          <w:color w:val="000000"/>
          <w:sz w:val="24"/>
          <w:szCs w:val="24"/>
        </w:rPr>
        <w:t>The consequences of mis-use of the Debit Card will be cancellation of the holder’s card and, potentially, an instigation of</w:t>
      </w:r>
      <w:r w:rsidR="006301EC">
        <w:rPr>
          <w:rFonts w:ascii="Calibri" w:hAnsi="Calibri" w:cs="Calibri"/>
          <w:color w:val="000000"/>
          <w:sz w:val="24"/>
          <w:szCs w:val="24"/>
        </w:rPr>
        <w:t xml:space="preserve"> disciplinary proceedings.</w:t>
      </w:r>
    </w:p>
    <w:p w14:paraId="1CEE0540" w14:textId="77777777" w:rsidR="00ED2BC7" w:rsidRDefault="00ED2BC7" w:rsidP="00ED2BC7">
      <w:pPr>
        <w:autoSpaceDE w:val="0"/>
        <w:autoSpaceDN w:val="0"/>
        <w:adjustRightInd w:val="0"/>
        <w:spacing w:after="0" w:line="240" w:lineRule="auto"/>
        <w:rPr>
          <w:rFonts w:cstheme="minorHAnsi"/>
          <w:b/>
          <w:bCs/>
          <w:color w:val="000000"/>
          <w:sz w:val="24"/>
          <w:szCs w:val="24"/>
        </w:rPr>
      </w:pPr>
    </w:p>
    <w:p w14:paraId="68E4213F" w14:textId="77777777" w:rsidR="006301EC" w:rsidRDefault="006301EC" w:rsidP="00ED2BC7">
      <w:pPr>
        <w:autoSpaceDE w:val="0"/>
        <w:autoSpaceDN w:val="0"/>
        <w:adjustRightInd w:val="0"/>
        <w:spacing w:after="0" w:line="240" w:lineRule="auto"/>
        <w:rPr>
          <w:rFonts w:cstheme="minorHAnsi"/>
          <w:b/>
          <w:bCs/>
          <w:color w:val="000000"/>
          <w:sz w:val="24"/>
          <w:szCs w:val="24"/>
          <w:u w:val="single"/>
        </w:rPr>
      </w:pPr>
    </w:p>
    <w:p w14:paraId="724C1A4D" w14:textId="2072A301" w:rsidR="00ED2BC7" w:rsidRPr="00BC3978" w:rsidRDefault="00ED2BC7" w:rsidP="00ED2BC7">
      <w:pPr>
        <w:autoSpaceDE w:val="0"/>
        <w:autoSpaceDN w:val="0"/>
        <w:adjustRightInd w:val="0"/>
        <w:spacing w:after="0" w:line="240" w:lineRule="auto"/>
        <w:rPr>
          <w:rFonts w:cstheme="minorHAnsi"/>
          <w:b/>
          <w:bCs/>
          <w:color w:val="000000"/>
          <w:sz w:val="24"/>
          <w:szCs w:val="24"/>
          <w:u w:val="single"/>
        </w:rPr>
      </w:pPr>
      <w:r w:rsidRPr="00BC3978">
        <w:rPr>
          <w:rFonts w:cstheme="minorHAnsi"/>
          <w:b/>
          <w:bCs/>
          <w:color w:val="000000"/>
          <w:sz w:val="24"/>
          <w:szCs w:val="24"/>
          <w:u w:val="single"/>
        </w:rPr>
        <w:t xml:space="preserve">Conditions on the Use of </w:t>
      </w:r>
      <w:r>
        <w:rPr>
          <w:rFonts w:cstheme="minorHAnsi"/>
          <w:b/>
          <w:bCs/>
          <w:color w:val="000000"/>
          <w:sz w:val="24"/>
          <w:szCs w:val="24"/>
          <w:u w:val="single"/>
        </w:rPr>
        <w:t>Debit</w:t>
      </w:r>
      <w:r w:rsidRPr="00BC3978">
        <w:rPr>
          <w:rFonts w:cstheme="minorHAnsi"/>
          <w:b/>
          <w:bCs/>
          <w:color w:val="000000"/>
          <w:sz w:val="24"/>
          <w:szCs w:val="24"/>
          <w:u w:val="single"/>
        </w:rPr>
        <w:t xml:space="preserve"> Cards</w:t>
      </w:r>
    </w:p>
    <w:p w14:paraId="6C99E2B2" w14:textId="77777777" w:rsidR="00ED2BC7" w:rsidRPr="005A136D" w:rsidRDefault="00ED2BC7" w:rsidP="00ED2BC7">
      <w:pPr>
        <w:autoSpaceDE w:val="0"/>
        <w:autoSpaceDN w:val="0"/>
        <w:adjustRightInd w:val="0"/>
        <w:spacing w:after="0" w:line="240" w:lineRule="auto"/>
        <w:rPr>
          <w:rFonts w:cstheme="minorHAnsi"/>
          <w:b/>
          <w:bCs/>
          <w:color w:val="000000"/>
          <w:sz w:val="24"/>
          <w:szCs w:val="24"/>
        </w:rPr>
      </w:pPr>
    </w:p>
    <w:p w14:paraId="669AC810" w14:textId="77777777" w:rsidR="00ED2BC7" w:rsidRPr="005A136D" w:rsidRDefault="00ED2BC7" w:rsidP="00ED2BC7">
      <w:pPr>
        <w:autoSpaceDE w:val="0"/>
        <w:autoSpaceDN w:val="0"/>
        <w:adjustRightInd w:val="0"/>
        <w:spacing w:after="0" w:line="240" w:lineRule="auto"/>
        <w:rPr>
          <w:rFonts w:cstheme="minorHAnsi"/>
          <w:color w:val="000000"/>
          <w:sz w:val="24"/>
          <w:szCs w:val="24"/>
        </w:rPr>
      </w:pPr>
      <w:r w:rsidRPr="005A136D">
        <w:rPr>
          <w:rFonts w:cstheme="minorHAnsi"/>
          <w:color w:val="000000"/>
          <w:sz w:val="24"/>
          <w:szCs w:val="24"/>
        </w:rPr>
        <w:t>Only the Card Holder may use the</w:t>
      </w:r>
      <w:r>
        <w:rPr>
          <w:rFonts w:cstheme="minorHAnsi"/>
          <w:color w:val="000000"/>
          <w:sz w:val="24"/>
          <w:szCs w:val="24"/>
        </w:rPr>
        <w:t xml:space="preserve"> Debit</w:t>
      </w:r>
      <w:r w:rsidRPr="005A136D">
        <w:rPr>
          <w:rFonts w:cstheme="minorHAnsi"/>
          <w:color w:val="000000"/>
          <w:sz w:val="24"/>
          <w:szCs w:val="24"/>
        </w:rPr>
        <w:t xml:space="preserve"> Card</w:t>
      </w:r>
      <w:r>
        <w:rPr>
          <w:rFonts w:cstheme="minorHAnsi"/>
          <w:color w:val="000000"/>
          <w:sz w:val="24"/>
          <w:szCs w:val="24"/>
        </w:rPr>
        <w:t>.</w:t>
      </w:r>
    </w:p>
    <w:p w14:paraId="5AFA0253" w14:textId="77777777" w:rsidR="00ED2BC7" w:rsidRPr="005A136D" w:rsidRDefault="00ED2BC7" w:rsidP="00ED2BC7">
      <w:pPr>
        <w:autoSpaceDE w:val="0"/>
        <w:autoSpaceDN w:val="0"/>
        <w:adjustRightInd w:val="0"/>
        <w:spacing w:after="0" w:line="240" w:lineRule="auto"/>
        <w:rPr>
          <w:rFonts w:cstheme="minorHAnsi"/>
          <w:color w:val="000000"/>
          <w:sz w:val="24"/>
          <w:szCs w:val="24"/>
        </w:rPr>
      </w:pPr>
    </w:p>
    <w:p w14:paraId="4438154D" w14:textId="737B01FD" w:rsidR="00ED2BC7" w:rsidRPr="00053E1B" w:rsidRDefault="00ED2BC7" w:rsidP="00ED2BC7">
      <w:pPr>
        <w:autoSpaceDE w:val="0"/>
        <w:autoSpaceDN w:val="0"/>
        <w:adjustRightInd w:val="0"/>
        <w:spacing w:after="0" w:line="240" w:lineRule="auto"/>
        <w:rPr>
          <w:rFonts w:cstheme="minorHAnsi"/>
          <w:sz w:val="24"/>
          <w:szCs w:val="24"/>
        </w:rPr>
      </w:pPr>
      <w:r>
        <w:rPr>
          <w:rFonts w:cstheme="minorHAnsi"/>
          <w:color w:val="000000"/>
          <w:sz w:val="24"/>
          <w:szCs w:val="24"/>
        </w:rPr>
        <w:t xml:space="preserve">The </w:t>
      </w:r>
      <w:r w:rsidRPr="005A136D">
        <w:rPr>
          <w:rFonts w:cstheme="minorHAnsi"/>
          <w:color w:val="000000"/>
          <w:sz w:val="24"/>
          <w:szCs w:val="24"/>
        </w:rPr>
        <w:t>monthly card limit is</w:t>
      </w:r>
      <w:r>
        <w:rPr>
          <w:rFonts w:cstheme="minorHAnsi"/>
          <w:color w:val="000000"/>
          <w:sz w:val="24"/>
          <w:szCs w:val="24"/>
        </w:rPr>
        <w:t xml:space="preserve"> set </w:t>
      </w:r>
      <w:r w:rsidRPr="00053E1B">
        <w:rPr>
          <w:rFonts w:cstheme="minorHAnsi"/>
          <w:sz w:val="24"/>
          <w:szCs w:val="24"/>
        </w:rPr>
        <w:t>at £</w:t>
      </w:r>
      <w:r w:rsidR="00C06351">
        <w:rPr>
          <w:rFonts w:cstheme="minorHAnsi"/>
          <w:sz w:val="24"/>
          <w:szCs w:val="24"/>
        </w:rPr>
        <w:t>25</w:t>
      </w:r>
      <w:r w:rsidRPr="00053E1B">
        <w:rPr>
          <w:rFonts w:cstheme="minorHAnsi"/>
          <w:sz w:val="24"/>
          <w:szCs w:val="24"/>
        </w:rPr>
        <w:t>,000. Dependent upon the school’s requirements this amount can be changed by the Card Holder’s line manager and approval should be sought prior to requesting an increase in the monthly limit</w:t>
      </w:r>
    </w:p>
    <w:p w14:paraId="3695FB12" w14:textId="77777777" w:rsidR="00ED2BC7" w:rsidRPr="00053E1B" w:rsidRDefault="00ED2BC7" w:rsidP="00ED2BC7">
      <w:pPr>
        <w:autoSpaceDE w:val="0"/>
        <w:autoSpaceDN w:val="0"/>
        <w:adjustRightInd w:val="0"/>
        <w:spacing w:after="0" w:line="240" w:lineRule="auto"/>
        <w:rPr>
          <w:rFonts w:cstheme="minorHAnsi"/>
          <w:sz w:val="24"/>
          <w:szCs w:val="24"/>
        </w:rPr>
      </w:pPr>
    </w:p>
    <w:p w14:paraId="32CDC20C" w14:textId="5B5D3290" w:rsidR="00ED2BC7" w:rsidRDefault="00ED2BC7" w:rsidP="00ED2BC7">
      <w:pPr>
        <w:autoSpaceDE w:val="0"/>
        <w:autoSpaceDN w:val="0"/>
        <w:adjustRightInd w:val="0"/>
        <w:spacing w:after="0" w:line="240" w:lineRule="auto"/>
        <w:rPr>
          <w:rFonts w:cstheme="minorHAnsi"/>
          <w:color w:val="000000"/>
          <w:sz w:val="24"/>
          <w:szCs w:val="24"/>
        </w:rPr>
      </w:pPr>
      <w:r w:rsidRPr="00053E1B">
        <w:rPr>
          <w:rFonts w:cstheme="minorHAnsi"/>
          <w:sz w:val="24"/>
          <w:szCs w:val="24"/>
        </w:rPr>
        <w:t xml:space="preserve">A single transaction limit is set </w:t>
      </w:r>
      <w:r w:rsidR="00C06351">
        <w:rPr>
          <w:rFonts w:cstheme="minorHAnsi"/>
          <w:sz w:val="24"/>
          <w:szCs w:val="24"/>
        </w:rPr>
        <w:t xml:space="preserve">at </w:t>
      </w:r>
      <w:r w:rsidRPr="00053E1B">
        <w:rPr>
          <w:rFonts w:cstheme="minorHAnsi"/>
          <w:sz w:val="24"/>
          <w:szCs w:val="24"/>
        </w:rPr>
        <w:t>£</w:t>
      </w:r>
      <w:r>
        <w:rPr>
          <w:rFonts w:cstheme="minorHAnsi"/>
          <w:sz w:val="24"/>
          <w:szCs w:val="24"/>
        </w:rPr>
        <w:t>10</w:t>
      </w:r>
      <w:r w:rsidRPr="00053E1B">
        <w:rPr>
          <w:rFonts w:cstheme="minorHAnsi"/>
          <w:sz w:val="24"/>
          <w:szCs w:val="24"/>
        </w:rPr>
        <w:t xml:space="preserve">,000. Dependent upon the school’s requirements this amount can change either on a permanent basis or </w:t>
      </w:r>
      <w:r w:rsidRPr="005A136D">
        <w:rPr>
          <w:rFonts w:cstheme="minorHAnsi"/>
          <w:color w:val="000000"/>
          <w:sz w:val="24"/>
          <w:szCs w:val="24"/>
        </w:rPr>
        <w:t>if there is a requirement for a one</w:t>
      </w:r>
      <w:r>
        <w:rPr>
          <w:rFonts w:cstheme="minorHAnsi"/>
          <w:color w:val="000000"/>
          <w:sz w:val="24"/>
          <w:szCs w:val="24"/>
        </w:rPr>
        <w:t xml:space="preserve"> </w:t>
      </w:r>
      <w:r w:rsidRPr="005A136D">
        <w:rPr>
          <w:rFonts w:cstheme="minorHAnsi"/>
          <w:color w:val="000000"/>
          <w:sz w:val="24"/>
          <w:szCs w:val="24"/>
        </w:rPr>
        <w:t>off purchase the limit can be increased on a temporary basis by the Card</w:t>
      </w:r>
      <w:r>
        <w:rPr>
          <w:rFonts w:cstheme="minorHAnsi"/>
          <w:color w:val="000000"/>
          <w:sz w:val="24"/>
          <w:szCs w:val="24"/>
        </w:rPr>
        <w:t xml:space="preserve"> </w:t>
      </w:r>
      <w:r w:rsidRPr="005A136D">
        <w:rPr>
          <w:rFonts w:cstheme="minorHAnsi"/>
          <w:color w:val="000000"/>
          <w:sz w:val="24"/>
          <w:szCs w:val="24"/>
        </w:rPr>
        <w:t>Holder’s line manager.</w:t>
      </w:r>
      <w:r>
        <w:rPr>
          <w:rFonts w:cstheme="minorHAnsi"/>
          <w:color w:val="000000"/>
          <w:sz w:val="24"/>
          <w:szCs w:val="24"/>
        </w:rPr>
        <w:t xml:space="preserve">  </w:t>
      </w:r>
      <w:r w:rsidRPr="005A136D">
        <w:rPr>
          <w:rFonts w:cstheme="minorHAnsi"/>
          <w:color w:val="000000"/>
          <w:sz w:val="24"/>
          <w:szCs w:val="24"/>
        </w:rPr>
        <w:t xml:space="preserve"> Approval should be sought prior to requesting a</w:t>
      </w:r>
      <w:r>
        <w:rPr>
          <w:rFonts w:cstheme="minorHAnsi"/>
          <w:color w:val="000000"/>
          <w:sz w:val="24"/>
          <w:szCs w:val="24"/>
        </w:rPr>
        <w:t xml:space="preserve"> </w:t>
      </w:r>
      <w:r w:rsidRPr="005A136D">
        <w:rPr>
          <w:rFonts w:cstheme="minorHAnsi"/>
          <w:color w:val="000000"/>
          <w:sz w:val="24"/>
          <w:szCs w:val="24"/>
        </w:rPr>
        <w:t>permanent increase to the single transaction limit</w:t>
      </w:r>
      <w:r>
        <w:rPr>
          <w:rFonts w:cstheme="minorHAnsi"/>
          <w:color w:val="000000"/>
          <w:sz w:val="24"/>
          <w:szCs w:val="24"/>
        </w:rPr>
        <w:t>.</w:t>
      </w:r>
    </w:p>
    <w:p w14:paraId="1A9A1E67" w14:textId="77777777" w:rsidR="00ED2BC7" w:rsidRPr="005A136D" w:rsidRDefault="00ED2BC7" w:rsidP="00ED2BC7">
      <w:pPr>
        <w:autoSpaceDE w:val="0"/>
        <w:autoSpaceDN w:val="0"/>
        <w:adjustRightInd w:val="0"/>
        <w:spacing w:after="0" w:line="240" w:lineRule="auto"/>
        <w:rPr>
          <w:rFonts w:cstheme="minorHAnsi"/>
          <w:color w:val="0000FF"/>
          <w:sz w:val="24"/>
          <w:szCs w:val="24"/>
        </w:rPr>
      </w:pPr>
    </w:p>
    <w:p w14:paraId="258D194E" w14:textId="77777777" w:rsidR="00ED2BC7" w:rsidRPr="005A136D" w:rsidRDefault="00ED2BC7" w:rsidP="00ED2BC7">
      <w:pPr>
        <w:autoSpaceDE w:val="0"/>
        <w:autoSpaceDN w:val="0"/>
        <w:adjustRightInd w:val="0"/>
        <w:spacing w:after="0" w:line="240" w:lineRule="auto"/>
        <w:rPr>
          <w:rFonts w:cstheme="minorHAnsi"/>
          <w:color w:val="000000"/>
          <w:sz w:val="24"/>
          <w:szCs w:val="24"/>
        </w:rPr>
      </w:pPr>
      <w:r w:rsidRPr="005A136D">
        <w:rPr>
          <w:rFonts w:cstheme="minorHAnsi"/>
          <w:color w:val="000000"/>
          <w:sz w:val="24"/>
          <w:szCs w:val="24"/>
        </w:rPr>
        <w:t xml:space="preserve">Card Holders should treat the </w:t>
      </w:r>
      <w:r>
        <w:rPr>
          <w:rFonts w:cstheme="minorHAnsi"/>
          <w:color w:val="000000"/>
          <w:sz w:val="24"/>
          <w:szCs w:val="24"/>
        </w:rPr>
        <w:t>Debit</w:t>
      </w:r>
      <w:r w:rsidRPr="005A136D">
        <w:rPr>
          <w:rFonts w:cstheme="minorHAnsi"/>
          <w:color w:val="000000"/>
          <w:sz w:val="24"/>
          <w:szCs w:val="24"/>
        </w:rPr>
        <w:t xml:space="preserve"> Card with the same caution as if it</w:t>
      </w:r>
      <w:r>
        <w:rPr>
          <w:rFonts w:cstheme="minorHAnsi"/>
          <w:color w:val="000000"/>
          <w:sz w:val="24"/>
          <w:szCs w:val="24"/>
        </w:rPr>
        <w:t xml:space="preserve"> </w:t>
      </w:r>
      <w:r w:rsidRPr="005A136D">
        <w:rPr>
          <w:rFonts w:cstheme="minorHAnsi"/>
          <w:color w:val="000000"/>
          <w:sz w:val="24"/>
          <w:szCs w:val="24"/>
        </w:rPr>
        <w:t>were their own personal card and keep it secure at all times</w:t>
      </w:r>
    </w:p>
    <w:p w14:paraId="31108E8B" w14:textId="77777777" w:rsidR="00ED2BC7" w:rsidRPr="005A136D" w:rsidRDefault="00ED2BC7" w:rsidP="00ED2BC7">
      <w:pPr>
        <w:autoSpaceDE w:val="0"/>
        <w:autoSpaceDN w:val="0"/>
        <w:adjustRightInd w:val="0"/>
        <w:spacing w:after="0" w:line="240" w:lineRule="auto"/>
        <w:rPr>
          <w:rFonts w:cstheme="minorHAnsi"/>
          <w:color w:val="000000"/>
          <w:sz w:val="24"/>
          <w:szCs w:val="24"/>
        </w:rPr>
      </w:pPr>
    </w:p>
    <w:p w14:paraId="63392FBA" w14:textId="77777777" w:rsidR="00ED2BC7" w:rsidRPr="005A136D" w:rsidRDefault="00ED2BC7" w:rsidP="00ED2BC7">
      <w:pPr>
        <w:autoSpaceDE w:val="0"/>
        <w:autoSpaceDN w:val="0"/>
        <w:adjustRightInd w:val="0"/>
        <w:spacing w:after="0" w:line="240" w:lineRule="auto"/>
        <w:rPr>
          <w:rFonts w:cstheme="minorHAnsi"/>
          <w:color w:val="000000"/>
          <w:sz w:val="24"/>
          <w:szCs w:val="24"/>
        </w:rPr>
      </w:pPr>
      <w:r w:rsidRPr="005A136D">
        <w:rPr>
          <w:rFonts w:cstheme="minorHAnsi"/>
          <w:color w:val="000000"/>
          <w:sz w:val="24"/>
          <w:szCs w:val="24"/>
        </w:rPr>
        <w:t>If the card is lost or stolen the Card Holder should contact the Bank</w:t>
      </w:r>
    </w:p>
    <w:p w14:paraId="23E8EC7B" w14:textId="77777777" w:rsidR="00ED2BC7" w:rsidRPr="005A136D" w:rsidRDefault="00ED2BC7" w:rsidP="00ED2BC7">
      <w:pPr>
        <w:autoSpaceDE w:val="0"/>
        <w:autoSpaceDN w:val="0"/>
        <w:adjustRightInd w:val="0"/>
        <w:spacing w:after="0" w:line="240" w:lineRule="auto"/>
        <w:rPr>
          <w:rFonts w:cstheme="minorHAnsi"/>
          <w:color w:val="000000"/>
          <w:sz w:val="24"/>
          <w:szCs w:val="24"/>
        </w:rPr>
      </w:pPr>
      <w:r w:rsidRPr="005A136D">
        <w:rPr>
          <w:rFonts w:cstheme="minorHAnsi"/>
          <w:color w:val="000000"/>
          <w:sz w:val="24"/>
          <w:szCs w:val="24"/>
        </w:rPr>
        <w:t>immediately 24/7 Telephone Number: 08</w:t>
      </w:r>
      <w:r>
        <w:rPr>
          <w:rFonts w:cstheme="minorHAnsi"/>
          <w:color w:val="000000"/>
          <w:sz w:val="24"/>
          <w:szCs w:val="24"/>
        </w:rPr>
        <w:t>00 096 9779 (within the UK) or +44 1702 278 270 from abroad</w:t>
      </w:r>
    </w:p>
    <w:p w14:paraId="53969985" w14:textId="6F72F8F7" w:rsidR="00ED2BC7" w:rsidRPr="005A136D" w:rsidRDefault="00ED2BC7" w:rsidP="00ED2BC7">
      <w:pPr>
        <w:autoSpaceDE w:val="0"/>
        <w:autoSpaceDN w:val="0"/>
        <w:adjustRightInd w:val="0"/>
        <w:spacing w:after="0" w:line="240" w:lineRule="auto"/>
        <w:rPr>
          <w:rFonts w:cstheme="minorHAnsi"/>
          <w:color w:val="000000"/>
          <w:sz w:val="24"/>
          <w:szCs w:val="24"/>
        </w:rPr>
      </w:pPr>
      <w:r w:rsidRPr="005A136D">
        <w:rPr>
          <w:rFonts w:cstheme="minorHAnsi"/>
          <w:color w:val="000000"/>
          <w:sz w:val="24"/>
          <w:szCs w:val="24"/>
        </w:rPr>
        <w:t>from outside the UK). The card will be cancelled by the Bank and the</w:t>
      </w:r>
      <w:r w:rsidR="006301EC">
        <w:rPr>
          <w:rFonts w:cstheme="minorHAnsi"/>
          <w:color w:val="000000"/>
          <w:sz w:val="24"/>
          <w:szCs w:val="24"/>
        </w:rPr>
        <w:t xml:space="preserve"> Debit</w:t>
      </w:r>
      <w:r w:rsidRPr="005A136D">
        <w:rPr>
          <w:rFonts w:cstheme="minorHAnsi"/>
          <w:color w:val="000000"/>
          <w:sz w:val="24"/>
          <w:szCs w:val="24"/>
        </w:rPr>
        <w:t xml:space="preserve"> Card Administrator should be informed</w:t>
      </w:r>
    </w:p>
    <w:p w14:paraId="538C586F" w14:textId="77777777" w:rsidR="00ED2BC7" w:rsidRPr="005A136D" w:rsidRDefault="00ED2BC7" w:rsidP="00ED2BC7">
      <w:pPr>
        <w:autoSpaceDE w:val="0"/>
        <w:autoSpaceDN w:val="0"/>
        <w:adjustRightInd w:val="0"/>
        <w:spacing w:after="0" w:line="240" w:lineRule="auto"/>
        <w:rPr>
          <w:rFonts w:cstheme="minorHAnsi"/>
          <w:color w:val="000000"/>
          <w:sz w:val="24"/>
          <w:szCs w:val="24"/>
        </w:rPr>
      </w:pPr>
    </w:p>
    <w:p w14:paraId="4A29815A" w14:textId="692BB46D" w:rsidR="00ED2BC7" w:rsidRPr="005A136D" w:rsidRDefault="00ED2BC7" w:rsidP="00ED2BC7">
      <w:pPr>
        <w:autoSpaceDE w:val="0"/>
        <w:autoSpaceDN w:val="0"/>
        <w:adjustRightInd w:val="0"/>
        <w:spacing w:after="0" w:line="240" w:lineRule="auto"/>
        <w:rPr>
          <w:rFonts w:cstheme="minorHAnsi"/>
          <w:color w:val="000000"/>
          <w:sz w:val="24"/>
          <w:szCs w:val="24"/>
        </w:rPr>
      </w:pPr>
      <w:r w:rsidRPr="005A136D">
        <w:rPr>
          <w:rFonts w:cstheme="minorHAnsi"/>
          <w:color w:val="000000"/>
          <w:sz w:val="24"/>
          <w:szCs w:val="24"/>
        </w:rPr>
        <w:lastRenderedPageBreak/>
        <w:t>Card Holders must never give card details over the telephone to anyone other</w:t>
      </w:r>
      <w:r>
        <w:rPr>
          <w:rFonts w:cstheme="minorHAnsi"/>
          <w:color w:val="000000"/>
          <w:sz w:val="24"/>
          <w:szCs w:val="24"/>
        </w:rPr>
        <w:t xml:space="preserve"> </w:t>
      </w:r>
      <w:r w:rsidRPr="005A136D">
        <w:rPr>
          <w:rFonts w:cstheme="minorHAnsi"/>
          <w:color w:val="000000"/>
          <w:sz w:val="24"/>
          <w:szCs w:val="24"/>
        </w:rPr>
        <w:t>than bona fide</w:t>
      </w:r>
      <w:r w:rsidR="006301EC">
        <w:rPr>
          <w:rFonts w:cstheme="minorHAnsi"/>
          <w:color w:val="000000"/>
          <w:sz w:val="24"/>
          <w:szCs w:val="24"/>
        </w:rPr>
        <w:t xml:space="preserve"> companies. No person or organis</w:t>
      </w:r>
      <w:r w:rsidRPr="005A136D">
        <w:rPr>
          <w:rFonts w:cstheme="minorHAnsi"/>
          <w:color w:val="000000"/>
          <w:sz w:val="24"/>
          <w:szCs w:val="24"/>
        </w:rPr>
        <w:t>ation will contact a Card</w:t>
      </w:r>
      <w:r>
        <w:rPr>
          <w:rFonts w:cstheme="minorHAnsi"/>
          <w:color w:val="000000"/>
          <w:sz w:val="24"/>
          <w:szCs w:val="24"/>
        </w:rPr>
        <w:t xml:space="preserve"> </w:t>
      </w:r>
      <w:r w:rsidRPr="005A136D">
        <w:rPr>
          <w:rFonts w:cstheme="minorHAnsi"/>
          <w:color w:val="000000"/>
          <w:sz w:val="24"/>
          <w:szCs w:val="24"/>
        </w:rPr>
        <w:t>Holder asking for card details but there are fraudsters who may try to obtain</w:t>
      </w:r>
      <w:r>
        <w:rPr>
          <w:rFonts w:cstheme="minorHAnsi"/>
          <w:color w:val="000000"/>
          <w:sz w:val="24"/>
          <w:szCs w:val="24"/>
        </w:rPr>
        <w:t xml:space="preserve"> </w:t>
      </w:r>
      <w:r w:rsidRPr="005A136D">
        <w:rPr>
          <w:rFonts w:cstheme="minorHAnsi"/>
          <w:color w:val="000000"/>
          <w:sz w:val="24"/>
          <w:szCs w:val="24"/>
        </w:rPr>
        <w:t>details in this way</w:t>
      </w:r>
      <w:r>
        <w:rPr>
          <w:rFonts w:cstheme="minorHAnsi"/>
          <w:color w:val="000000"/>
          <w:sz w:val="24"/>
          <w:szCs w:val="24"/>
        </w:rPr>
        <w:t>.</w:t>
      </w:r>
    </w:p>
    <w:p w14:paraId="35542A2B" w14:textId="77777777" w:rsidR="00ED2BC7" w:rsidRPr="005A136D" w:rsidRDefault="00ED2BC7" w:rsidP="00ED2BC7">
      <w:pPr>
        <w:autoSpaceDE w:val="0"/>
        <w:autoSpaceDN w:val="0"/>
        <w:adjustRightInd w:val="0"/>
        <w:spacing w:after="0" w:line="240" w:lineRule="auto"/>
        <w:rPr>
          <w:rFonts w:cstheme="minorHAnsi"/>
          <w:color w:val="000000"/>
          <w:sz w:val="24"/>
          <w:szCs w:val="24"/>
        </w:rPr>
      </w:pPr>
    </w:p>
    <w:p w14:paraId="78E2909B" w14:textId="77777777" w:rsidR="00ED2BC7" w:rsidRPr="00AF47A0" w:rsidRDefault="00ED2BC7" w:rsidP="00ED2BC7">
      <w:pPr>
        <w:autoSpaceDE w:val="0"/>
        <w:autoSpaceDN w:val="0"/>
        <w:adjustRightInd w:val="0"/>
        <w:spacing w:after="0" w:line="240" w:lineRule="auto"/>
        <w:rPr>
          <w:rFonts w:cstheme="minorHAnsi"/>
          <w:color w:val="FF0000"/>
          <w:sz w:val="24"/>
          <w:szCs w:val="24"/>
        </w:rPr>
      </w:pPr>
      <w:r w:rsidRPr="005A136D">
        <w:rPr>
          <w:rFonts w:cstheme="minorHAnsi"/>
          <w:color w:val="000000"/>
          <w:sz w:val="24"/>
          <w:szCs w:val="24"/>
        </w:rPr>
        <w:t xml:space="preserve">Whilst the </w:t>
      </w:r>
      <w:r>
        <w:rPr>
          <w:rFonts w:cstheme="minorHAnsi"/>
          <w:color w:val="000000"/>
          <w:sz w:val="24"/>
          <w:szCs w:val="24"/>
        </w:rPr>
        <w:t>Debit</w:t>
      </w:r>
      <w:r w:rsidRPr="005A136D">
        <w:rPr>
          <w:rFonts w:cstheme="minorHAnsi"/>
          <w:color w:val="000000"/>
          <w:sz w:val="24"/>
          <w:szCs w:val="24"/>
        </w:rPr>
        <w:t xml:space="preserve"> Card is embossed with the </w:t>
      </w:r>
      <w:r w:rsidRPr="009919B4">
        <w:rPr>
          <w:rFonts w:cstheme="minorHAnsi"/>
          <w:sz w:val="24"/>
          <w:szCs w:val="24"/>
        </w:rPr>
        <w:t xml:space="preserve">Card Holder’s name, the account, and therefore the liability, </w:t>
      </w:r>
      <w:r>
        <w:rPr>
          <w:rFonts w:cstheme="minorHAnsi"/>
          <w:sz w:val="24"/>
          <w:szCs w:val="24"/>
        </w:rPr>
        <w:t>r</w:t>
      </w:r>
      <w:r w:rsidRPr="009919B4">
        <w:rPr>
          <w:rFonts w:cstheme="minorHAnsi"/>
          <w:sz w:val="24"/>
          <w:szCs w:val="24"/>
        </w:rPr>
        <w:t>ests with the Local Authority. Consequently, there is no impact on the Card Holder’s personal credit status.</w:t>
      </w:r>
    </w:p>
    <w:p w14:paraId="26D2741C" w14:textId="77777777" w:rsidR="00ED2BC7" w:rsidRPr="005A136D" w:rsidRDefault="00ED2BC7" w:rsidP="00ED2BC7">
      <w:pPr>
        <w:autoSpaceDE w:val="0"/>
        <w:autoSpaceDN w:val="0"/>
        <w:adjustRightInd w:val="0"/>
        <w:spacing w:after="0" w:line="240" w:lineRule="auto"/>
        <w:rPr>
          <w:rFonts w:cstheme="minorHAnsi"/>
          <w:color w:val="000000"/>
          <w:sz w:val="24"/>
          <w:szCs w:val="24"/>
        </w:rPr>
      </w:pPr>
    </w:p>
    <w:p w14:paraId="72BD1BED" w14:textId="77777777" w:rsidR="00ED2BC7" w:rsidRPr="000558E5" w:rsidRDefault="00ED2BC7" w:rsidP="00ED2BC7">
      <w:pPr>
        <w:autoSpaceDE w:val="0"/>
        <w:autoSpaceDN w:val="0"/>
        <w:adjustRightInd w:val="0"/>
        <w:spacing w:after="0" w:line="240" w:lineRule="auto"/>
        <w:rPr>
          <w:rFonts w:cstheme="minorHAnsi"/>
          <w:sz w:val="24"/>
          <w:szCs w:val="24"/>
        </w:rPr>
      </w:pPr>
      <w:r w:rsidRPr="000558E5">
        <w:rPr>
          <w:rFonts w:cstheme="minorHAnsi"/>
          <w:sz w:val="24"/>
          <w:szCs w:val="24"/>
        </w:rPr>
        <w:t>Card Holders must contact the Card Administrator with any changes in circumstances that will impact on the use of the Debit Card. If the Card Holder is leaving, the card must be given to the Line Manager to cut up. The Line Manager should also request card to be cancelled at the bank and that the card will be destroyed.</w:t>
      </w:r>
    </w:p>
    <w:p w14:paraId="5BE5576B" w14:textId="77777777" w:rsidR="00ED2BC7" w:rsidRPr="005A136D" w:rsidRDefault="00ED2BC7" w:rsidP="00ED2BC7">
      <w:pPr>
        <w:autoSpaceDE w:val="0"/>
        <w:autoSpaceDN w:val="0"/>
        <w:adjustRightInd w:val="0"/>
        <w:spacing w:after="0" w:line="240" w:lineRule="auto"/>
        <w:rPr>
          <w:rFonts w:cstheme="minorHAnsi"/>
          <w:color w:val="000000"/>
          <w:sz w:val="24"/>
          <w:szCs w:val="24"/>
        </w:rPr>
      </w:pPr>
    </w:p>
    <w:p w14:paraId="08579BAF" w14:textId="77777777" w:rsidR="00ED2BC7" w:rsidRPr="00BC3978" w:rsidRDefault="00ED2BC7" w:rsidP="00ED2BC7">
      <w:pPr>
        <w:autoSpaceDE w:val="0"/>
        <w:autoSpaceDN w:val="0"/>
        <w:adjustRightInd w:val="0"/>
        <w:spacing w:after="0" w:line="240" w:lineRule="auto"/>
        <w:rPr>
          <w:rFonts w:cstheme="minorHAnsi"/>
          <w:color w:val="000000"/>
          <w:sz w:val="24"/>
          <w:szCs w:val="24"/>
        </w:rPr>
      </w:pPr>
      <w:r w:rsidRPr="005A136D">
        <w:rPr>
          <w:rFonts w:cstheme="minorHAnsi"/>
          <w:color w:val="000000"/>
          <w:sz w:val="24"/>
          <w:szCs w:val="24"/>
        </w:rPr>
        <w:t>If any of the goods purchased on the card are faulty or the wrong goods</w:t>
      </w:r>
      <w:r>
        <w:rPr>
          <w:rFonts w:cstheme="minorHAnsi"/>
          <w:color w:val="000000"/>
          <w:sz w:val="24"/>
          <w:szCs w:val="24"/>
        </w:rPr>
        <w:t xml:space="preserve"> </w:t>
      </w:r>
      <w:r w:rsidRPr="005A136D">
        <w:rPr>
          <w:rFonts w:cstheme="minorHAnsi"/>
          <w:color w:val="000000"/>
          <w:sz w:val="24"/>
          <w:szCs w:val="24"/>
        </w:rPr>
        <w:t xml:space="preserve">ordered, Card Holders should contact the supplier to arrange a credit or an </w:t>
      </w:r>
      <w:r w:rsidRPr="005A136D">
        <w:rPr>
          <w:rFonts w:cstheme="minorHAnsi"/>
          <w:sz w:val="24"/>
          <w:szCs w:val="24"/>
        </w:rPr>
        <w:t>exchange. Card Holders should recor</w:t>
      </w:r>
      <w:r>
        <w:rPr>
          <w:rFonts w:cstheme="minorHAnsi"/>
          <w:sz w:val="24"/>
          <w:szCs w:val="24"/>
        </w:rPr>
        <w:t>d credits on the Individual Debit Card Purchase Authority Form</w:t>
      </w:r>
      <w:r w:rsidRPr="005A136D">
        <w:rPr>
          <w:rFonts w:cstheme="minorHAnsi"/>
          <w:sz w:val="24"/>
          <w:szCs w:val="24"/>
        </w:rPr>
        <w:t xml:space="preserve"> in the</w:t>
      </w:r>
      <w:r w:rsidRPr="005A136D">
        <w:rPr>
          <w:rFonts w:cstheme="minorHAnsi"/>
          <w:color w:val="000000"/>
          <w:sz w:val="24"/>
          <w:szCs w:val="24"/>
        </w:rPr>
        <w:t xml:space="preserve"> </w:t>
      </w:r>
      <w:r w:rsidRPr="005A136D">
        <w:rPr>
          <w:rFonts w:cstheme="minorHAnsi"/>
          <w:sz w:val="24"/>
          <w:szCs w:val="24"/>
        </w:rPr>
        <w:t>same way as the original purchase.</w:t>
      </w:r>
    </w:p>
    <w:p w14:paraId="23FC4D10" w14:textId="77777777" w:rsidR="00ED2BC7" w:rsidRPr="005A136D" w:rsidRDefault="00ED2BC7" w:rsidP="00ED2BC7">
      <w:pPr>
        <w:spacing w:after="0" w:line="240" w:lineRule="auto"/>
        <w:rPr>
          <w:rFonts w:cstheme="minorHAnsi"/>
          <w:color w:val="000000"/>
          <w:sz w:val="24"/>
          <w:szCs w:val="24"/>
        </w:rPr>
      </w:pPr>
    </w:p>
    <w:p w14:paraId="2125130A" w14:textId="77777777"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t>If transactions appear on the Statement but goods have not been received</w:t>
      </w:r>
      <w:r>
        <w:rPr>
          <w:rFonts w:cstheme="minorHAnsi"/>
          <w:sz w:val="24"/>
          <w:szCs w:val="24"/>
        </w:rPr>
        <w:t xml:space="preserve"> </w:t>
      </w:r>
      <w:r w:rsidRPr="005A136D">
        <w:rPr>
          <w:rFonts w:cstheme="minorHAnsi"/>
          <w:sz w:val="24"/>
          <w:szCs w:val="24"/>
        </w:rPr>
        <w:t>Card Holders should contact the supplier to obtain proof of delivery.</w:t>
      </w:r>
    </w:p>
    <w:p w14:paraId="26583143" w14:textId="77777777" w:rsidR="00ED2BC7" w:rsidRDefault="00ED2BC7" w:rsidP="00ED2BC7">
      <w:pPr>
        <w:autoSpaceDE w:val="0"/>
        <w:autoSpaceDN w:val="0"/>
        <w:adjustRightInd w:val="0"/>
        <w:spacing w:after="0" w:line="240" w:lineRule="auto"/>
        <w:rPr>
          <w:rFonts w:cstheme="minorHAnsi"/>
          <w:sz w:val="24"/>
          <w:szCs w:val="24"/>
        </w:rPr>
      </w:pPr>
    </w:p>
    <w:p w14:paraId="2066ADE2" w14:textId="77777777" w:rsidR="00ED2BC7" w:rsidRDefault="00ED2BC7" w:rsidP="00ED2BC7">
      <w:pPr>
        <w:autoSpaceDE w:val="0"/>
        <w:autoSpaceDN w:val="0"/>
        <w:adjustRightInd w:val="0"/>
        <w:spacing w:after="0" w:line="240" w:lineRule="auto"/>
        <w:rPr>
          <w:rFonts w:cstheme="minorHAnsi"/>
          <w:sz w:val="24"/>
          <w:szCs w:val="24"/>
        </w:rPr>
      </w:pPr>
    </w:p>
    <w:p w14:paraId="1E298913" w14:textId="77777777" w:rsidR="00ED2BC7" w:rsidRPr="005A136D" w:rsidRDefault="00ED2BC7" w:rsidP="00ED2BC7">
      <w:pPr>
        <w:autoSpaceDE w:val="0"/>
        <w:autoSpaceDN w:val="0"/>
        <w:adjustRightInd w:val="0"/>
        <w:spacing w:after="0" w:line="240" w:lineRule="auto"/>
        <w:rPr>
          <w:rFonts w:cstheme="minorHAnsi"/>
          <w:sz w:val="24"/>
          <w:szCs w:val="24"/>
        </w:rPr>
      </w:pPr>
    </w:p>
    <w:p w14:paraId="3A7C6CCD" w14:textId="77777777" w:rsidR="00ED2BC7" w:rsidRPr="00BB7D83" w:rsidRDefault="00ED2BC7" w:rsidP="00ED2BC7">
      <w:pPr>
        <w:autoSpaceDE w:val="0"/>
        <w:autoSpaceDN w:val="0"/>
        <w:adjustRightInd w:val="0"/>
        <w:spacing w:after="0" w:line="240" w:lineRule="auto"/>
        <w:rPr>
          <w:rFonts w:cstheme="minorHAnsi"/>
          <w:b/>
          <w:bCs/>
          <w:sz w:val="24"/>
          <w:szCs w:val="24"/>
          <w:u w:val="single"/>
        </w:rPr>
      </w:pPr>
      <w:r w:rsidRPr="00BB7D83">
        <w:rPr>
          <w:rFonts w:cstheme="minorHAnsi"/>
          <w:b/>
          <w:bCs/>
          <w:sz w:val="24"/>
          <w:szCs w:val="24"/>
          <w:u w:val="single"/>
        </w:rPr>
        <w:t>How to Purchase Goods and Services Using a</w:t>
      </w:r>
      <w:r>
        <w:rPr>
          <w:rFonts w:cstheme="minorHAnsi"/>
          <w:b/>
          <w:bCs/>
          <w:sz w:val="24"/>
          <w:szCs w:val="24"/>
          <w:u w:val="single"/>
        </w:rPr>
        <w:t xml:space="preserve"> Debit</w:t>
      </w:r>
      <w:r w:rsidRPr="00BB7D83">
        <w:rPr>
          <w:rFonts w:cstheme="minorHAnsi"/>
          <w:b/>
          <w:bCs/>
          <w:sz w:val="24"/>
          <w:szCs w:val="24"/>
          <w:u w:val="single"/>
        </w:rPr>
        <w:t xml:space="preserve"> Card</w:t>
      </w:r>
    </w:p>
    <w:p w14:paraId="5266D893" w14:textId="77777777" w:rsidR="00ED2BC7" w:rsidRPr="005A136D" w:rsidRDefault="00ED2BC7" w:rsidP="00ED2BC7">
      <w:pPr>
        <w:autoSpaceDE w:val="0"/>
        <w:autoSpaceDN w:val="0"/>
        <w:adjustRightInd w:val="0"/>
        <w:spacing w:after="0" w:line="240" w:lineRule="auto"/>
        <w:rPr>
          <w:rFonts w:cstheme="minorHAnsi"/>
          <w:sz w:val="24"/>
          <w:szCs w:val="24"/>
        </w:rPr>
      </w:pPr>
    </w:p>
    <w:p w14:paraId="4E8F7304" w14:textId="77777777" w:rsidR="00ED2BC7" w:rsidRPr="00BB7D83" w:rsidRDefault="00ED2BC7" w:rsidP="00ED2BC7">
      <w:pPr>
        <w:autoSpaceDE w:val="0"/>
        <w:autoSpaceDN w:val="0"/>
        <w:adjustRightInd w:val="0"/>
        <w:spacing w:after="0" w:line="240" w:lineRule="auto"/>
        <w:rPr>
          <w:rFonts w:cstheme="minorHAnsi"/>
          <w:sz w:val="24"/>
          <w:szCs w:val="24"/>
          <w:u w:val="single"/>
        </w:rPr>
      </w:pPr>
      <w:r w:rsidRPr="00BB7D83">
        <w:rPr>
          <w:rFonts w:cstheme="minorHAnsi"/>
          <w:sz w:val="24"/>
          <w:szCs w:val="24"/>
          <w:u w:val="single"/>
        </w:rPr>
        <w:t>Buying Goods and Service in Person from the Supplier</w:t>
      </w:r>
    </w:p>
    <w:p w14:paraId="703C44B4" w14:textId="77777777" w:rsidR="00ED2BC7" w:rsidRPr="005A136D" w:rsidRDefault="00ED2BC7" w:rsidP="00ED2BC7">
      <w:pPr>
        <w:autoSpaceDE w:val="0"/>
        <w:autoSpaceDN w:val="0"/>
        <w:adjustRightInd w:val="0"/>
        <w:spacing w:after="0" w:line="240" w:lineRule="auto"/>
        <w:rPr>
          <w:rFonts w:cstheme="minorHAnsi"/>
          <w:sz w:val="24"/>
          <w:szCs w:val="24"/>
        </w:rPr>
      </w:pPr>
    </w:p>
    <w:p w14:paraId="5324AEF1" w14:textId="77777777"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t xml:space="preserve">The Card is a Visa </w:t>
      </w:r>
      <w:r>
        <w:rPr>
          <w:rFonts w:cstheme="minorHAnsi"/>
          <w:sz w:val="24"/>
          <w:szCs w:val="24"/>
        </w:rPr>
        <w:t>debit</w:t>
      </w:r>
      <w:r w:rsidRPr="005A136D">
        <w:rPr>
          <w:rFonts w:cstheme="minorHAnsi"/>
          <w:sz w:val="24"/>
          <w:szCs w:val="24"/>
        </w:rPr>
        <w:t xml:space="preserve"> card and therefore acceptable for use where the Visa</w:t>
      </w:r>
      <w:r>
        <w:rPr>
          <w:rFonts w:cstheme="minorHAnsi"/>
          <w:sz w:val="24"/>
          <w:szCs w:val="24"/>
        </w:rPr>
        <w:t xml:space="preserve"> </w:t>
      </w:r>
      <w:r w:rsidRPr="005A136D">
        <w:rPr>
          <w:rFonts w:cstheme="minorHAnsi"/>
          <w:sz w:val="24"/>
          <w:szCs w:val="24"/>
        </w:rPr>
        <w:t>sign is shown</w:t>
      </w:r>
      <w:r>
        <w:rPr>
          <w:rFonts w:cstheme="minorHAnsi"/>
          <w:sz w:val="24"/>
          <w:szCs w:val="24"/>
        </w:rPr>
        <w:t>.</w:t>
      </w:r>
    </w:p>
    <w:p w14:paraId="41582FA3" w14:textId="77777777" w:rsidR="00ED2BC7" w:rsidRPr="005A136D" w:rsidRDefault="00ED2BC7" w:rsidP="00ED2BC7">
      <w:pPr>
        <w:autoSpaceDE w:val="0"/>
        <w:autoSpaceDN w:val="0"/>
        <w:adjustRightInd w:val="0"/>
        <w:spacing w:after="0" w:line="240" w:lineRule="auto"/>
        <w:rPr>
          <w:rFonts w:cstheme="minorHAnsi"/>
          <w:sz w:val="24"/>
          <w:szCs w:val="24"/>
        </w:rPr>
      </w:pPr>
    </w:p>
    <w:p w14:paraId="6F28631E" w14:textId="77777777"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t>When paying for goods the Card Holder should use the PIN and Chip facility</w:t>
      </w:r>
      <w:r>
        <w:rPr>
          <w:rFonts w:cstheme="minorHAnsi"/>
          <w:sz w:val="24"/>
          <w:szCs w:val="24"/>
        </w:rPr>
        <w:t xml:space="preserve"> </w:t>
      </w:r>
      <w:r w:rsidRPr="005A136D">
        <w:rPr>
          <w:rFonts w:cstheme="minorHAnsi"/>
          <w:sz w:val="24"/>
          <w:szCs w:val="24"/>
        </w:rPr>
        <w:t>wherever possible</w:t>
      </w:r>
      <w:r>
        <w:rPr>
          <w:rFonts w:cstheme="minorHAnsi"/>
          <w:sz w:val="24"/>
          <w:szCs w:val="24"/>
        </w:rPr>
        <w:t>.</w:t>
      </w:r>
    </w:p>
    <w:p w14:paraId="7B6F6D1B" w14:textId="77777777" w:rsidR="00ED2BC7" w:rsidRPr="005A136D" w:rsidRDefault="00ED2BC7" w:rsidP="00ED2BC7">
      <w:pPr>
        <w:autoSpaceDE w:val="0"/>
        <w:autoSpaceDN w:val="0"/>
        <w:adjustRightInd w:val="0"/>
        <w:spacing w:after="0" w:line="240" w:lineRule="auto"/>
        <w:rPr>
          <w:rFonts w:cstheme="minorHAnsi"/>
          <w:sz w:val="24"/>
          <w:szCs w:val="24"/>
        </w:rPr>
      </w:pPr>
    </w:p>
    <w:p w14:paraId="7CB9A4B5" w14:textId="77777777"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t>Card Holders should check that the amount being charged is correct</w:t>
      </w:r>
      <w:r>
        <w:rPr>
          <w:rFonts w:cstheme="minorHAnsi"/>
          <w:sz w:val="24"/>
          <w:szCs w:val="24"/>
        </w:rPr>
        <w:t>.</w:t>
      </w:r>
    </w:p>
    <w:p w14:paraId="78F0B65A" w14:textId="77777777" w:rsidR="00ED2BC7" w:rsidRPr="005A136D" w:rsidRDefault="00ED2BC7" w:rsidP="00ED2BC7">
      <w:pPr>
        <w:autoSpaceDE w:val="0"/>
        <w:autoSpaceDN w:val="0"/>
        <w:adjustRightInd w:val="0"/>
        <w:spacing w:after="0" w:line="240" w:lineRule="auto"/>
        <w:rPr>
          <w:rFonts w:cstheme="minorHAnsi"/>
          <w:sz w:val="24"/>
          <w:szCs w:val="24"/>
        </w:rPr>
      </w:pPr>
    </w:p>
    <w:p w14:paraId="45908B9D" w14:textId="77777777"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t>When entering the PIN number Card Holders must ensure that this is carried</w:t>
      </w:r>
      <w:r>
        <w:rPr>
          <w:rFonts w:cstheme="minorHAnsi"/>
          <w:sz w:val="24"/>
          <w:szCs w:val="24"/>
        </w:rPr>
        <w:t xml:space="preserve"> </w:t>
      </w:r>
      <w:r w:rsidRPr="005A136D">
        <w:rPr>
          <w:rFonts w:cstheme="minorHAnsi"/>
          <w:sz w:val="24"/>
          <w:szCs w:val="24"/>
        </w:rPr>
        <w:t>out as securely as possible</w:t>
      </w:r>
      <w:r>
        <w:rPr>
          <w:rFonts w:cstheme="minorHAnsi"/>
          <w:sz w:val="24"/>
          <w:szCs w:val="24"/>
        </w:rPr>
        <w:t>.</w:t>
      </w:r>
    </w:p>
    <w:p w14:paraId="5548D5AF" w14:textId="77777777" w:rsidR="00ED2BC7" w:rsidRPr="005A136D" w:rsidRDefault="00ED2BC7" w:rsidP="00ED2BC7">
      <w:pPr>
        <w:autoSpaceDE w:val="0"/>
        <w:autoSpaceDN w:val="0"/>
        <w:adjustRightInd w:val="0"/>
        <w:spacing w:after="0" w:line="240" w:lineRule="auto"/>
        <w:rPr>
          <w:rFonts w:cstheme="minorHAnsi"/>
          <w:sz w:val="24"/>
          <w:szCs w:val="24"/>
        </w:rPr>
      </w:pPr>
    </w:p>
    <w:p w14:paraId="663A77A2" w14:textId="77777777"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t>Card Holders must obtain a receipt from the supplier, including a VAT receipt,</w:t>
      </w:r>
      <w:r>
        <w:rPr>
          <w:rFonts w:cstheme="minorHAnsi"/>
          <w:sz w:val="24"/>
          <w:szCs w:val="24"/>
        </w:rPr>
        <w:t xml:space="preserve"> </w:t>
      </w:r>
      <w:r w:rsidRPr="005A136D">
        <w:rPr>
          <w:rFonts w:cstheme="minorHAnsi"/>
          <w:sz w:val="24"/>
          <w:szCs w:val="24"/>
        </w:rPr>
        <w:t>where applicable</w:t>
      </w:r>
      <w:r>
        <w:rPr>
          <w:rFonts w:cstheme="minorHAnsi"/>
          <w:sz w:val="24"/>
          <w:szCs w:val="24"/>
        </w:rPr>
        <w:t>.</w:t>
      </w:r>
    </w:p>
    <w:p w14:paraId="6C0C729E" w14:textId="77777777" w:rsidR="00ED2BC7" w:rsidRPr="005A136D" w:rsidRDefault="00ED2BC7" w:rsidP="00ED2BC7">
      <w:pPr>
        <w:autoSpaceDE w:val="0"/>
        <w:autoSpaceDN w:val="0"/>
        <w:adjustRightInd w:val="0"/>
        <w:spacing w:after="0" w:line="240" w:lineRule="auto"/>
        <w:rPr>
          <w:rFonts w:cstheme="minorHAnsi"/>
          <w:sz w:val="24"/>
          <w:szCs w:val="24"/>
        </w:rPr>
      </w:pPr>
    </w:p>
    <w:p w14:paraId="3495FF66" w14:textId="77777777"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t>Card holders must never give the PIN number to a supplier and must never</w:t>
      </w:r>
      <w:r>
        <w:rPr>
          <w:rFonts w:cstheme="minorHAnsi"/>
          <w:sz w:val="24"/>
          <w:szCs w:val="24"/>
        </w:rPr>
        <w:t xml:space="preserve"> </w:t>
      </w:r>
      <w:r w:rsidRPr="005A136D">
        <w:rPr>
          <w:rFonts w:cstheme="minorHAnsi"/>
          <w:sz w:val="24"/>
          <w:szCs w:val="24"/>
        </w:rPr>
        <w:t>write it down. PIN numbers can be changed at ATM machines and it is</w:t>
      </w:r>
      <w:r>
        <w:rPr>
          <w:rFonts w:cstheme="minorHAnsi"/>
          <w:sz w:val="24"/>
          <w:szCs w:val="24"/>
        </w:rPr>
        <w:t xml:space="preserve"> </w:t>
      </w:r>
      <w:r w:rsidRPr="005A136D">
        <w:rPr>
          <w:rFonts w:cstheme="minorHAnsi"/>
          <w:sz w:val="24"/>
          <w:szCs w:val="24"/>
        </w:rPr>
        <w:t>advisable not to use the same numbers as for personal cards</w:t>
      </w:r>
      <w:r>
        <w:rPr>
          <w:rFonts w:cstheme="minorHAnsi"/>
          <w:sz w:val="24"/>
          <w:szCs w:val="24"/>
        </w:rPr>
        <w:t>.</w:t>
      </w:r>
    </w:p>
    <w:p w14:paraId="7973CA63" w14:textId="77777777" w:rsidR="00ED2BC7" w:rsidRPr="005A136D" w:rsidRDefault="00ED2BC7" w:rsidP="00ED2BC7">
      <w:pPr>
        <w:autoSpaceDE w:val="0"/>
        <w:autoSpaceDN w:val="0"/>
        <w:adjustRightInd w:val="0"/>
        <w:spacing w:after="0" w:line="240" w:lineRule="auto"/>
        <w:rPr>
          <w:rFonts w:cstheme="minorHAnsi"/>
          <w:sz w:val="24"/>
          <w:szCs w:val="24"/>
        </w:rPr>
      </w:pPr>
    </w:p>
    <w:p w14:paraId="6A282C1A" w14:textId="77777777" w:rsidR="00ED2BC7" w:rsidRPr="00BB7D83" w:rsidRDefault="00ED2BC7" w:rsidP="00ED2BC7">
      <w:pPr>
        <w:autoSpaceDE w:val="0"/>
        <w:autoSpaceDN w:val="0"/>
        <w:adjustRightInd w:val="0"/>
        <w:spacing w:after="0" w:line="240" w:lineRule="auto"/>
        <w:rPr>
          <w:rFonts w:cstheme="minorHAnsi"/>
          <w:sz w:val="24"/>
          <w:szCs w:val="24"/>
          <w:u w:val="single"/>
        </w:rPr>
      </w:pPr>
      <w:r w:rsidRPr="00BB7D83">
        <w:rPr>
          <w:rFonts w:cstheme="minorHAnsi"/>
          <w:sz w:val="24"/>
          <w:szCs w:val="24"/>
          <w:u w:val="single"/>
        </w:rPr>
        <w:t>Buying Goods and Services over the Telephone or Internet</w:t>
      </w:r>
    </w:p>
    <w:p w14:paraId="2230D044" w14:textId="77777777" w:rsidR="00ED2BC7" w:rsidRPr="005A136D" w:rsidRDefault="00ED2BC7" w:rsidP="00ED2BC7">
      <w:pPr>
        <w:autoSpaceDE w:val="0"/>
        <w:autoSpaceDN w:val="0"/>
        <w:adjustRightInd w:val="0"/>
        <w:spacing w:after="0" w:line="240" w:lineRule="auto"/>
        <w:rPr>
          <w:rFonts w:cstheme="minorHAnsi"/>
          <w:sz w:val="24"/>
          <w:szCs w:val="24"/>
        </w:rPr>
      </w:pPr>
    </w:p>
    <w:p w14:paraId="45B28CFB" w14:textId="77777777"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t>When buying over the telephone or internet Card Holders may need to quote</w:t>
      </w:r>
    </w:p>
    <w:p w14:paraId="6DD74F93" w14:textId="77777777"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t>the Company details as follows:</w:t>
      </w:r>
    </w:p>
    <w:p w14:paraId="7814A4CC" w14:textId="77777777" w:rsidR="00ED2BC7" w:rsidRPr="000558E5" w:rsidRDefault="00ED2BC7" w:rsidP="00ED2BC7">
      <w:pPr>
        <w:autoSpaceDE w:val="0"/>
        <w:autoSpaceDN w:val="0"/>
        <w:adjustRightInd w:val="0"/>
        <w:spacing w:after="0" w:line="240" w:lineRule="auto"/>
        <w:rPr>
          <w:rFonts w:cstheme="minorHAnsi"/>
          <w:sz w:val="24"/>
          <w:szCs w:val="24"/>
        </w:rPr>
      </w:pPr>
    </w:p>
    <w:p w14:paraId="4B03239D" w14:textId="110623C6" w:rsidR="00ED2BC7" w:rsidRPr="000558E5" w:rsidRDefault="00ED2BC7" w:rsidP="00ED2BC7">
      <w:pPr>
        <w:autoSpaceDE w:val="0"/>
        <w:autoSpaceDN w:val="0"/>
        <w:adjustRightInd w:val="0"/>
        <w:spacing w:after="0" w:line="240" w:lineRule="auto"/>
        <w:rPr>
          <w:rFonts w:cstheme="minorHAnsi"/>
          <w:sz w:val="24"/>
          <w:szCs w:val="24"/>
        </w:rPr>
      </w:pPr>
      <w:r w:rsidRPr="000558E5">
        <w:rPr>
          <w:rFonts w:cstheme="minorHAnsi"/>
          <w:sz w:val="24"/>
          <w:szCs w:val="24"/>
        </w:rPr>
        <w:t xml:space="preserve">If you have a </w:t>
      </w:r>
      <w:r w:rsidR="00FD744F">
        <w:rPr>
          <w:rFonts w:cstheme="minorHAnsi"/>
          <w:sz w:val="24"/>
          <w:szCs w:val="24"/>
        </w:rPr>
        <w:t>School Debit</w:t>
      </w:r>
      <w:r w:rsidRPr="000558E5">
        <w:rPr>
          <w:rFonts w:cstheme="minorHAnsi"/>
          <w:sz w:val="24"/>
          <w:szCs w:val="24"/>
        </w:rPr>
        <w:t xml:space="preserve"> Card:</w:t>
      </w:r>
    </w:p>
    <w:p w14:paraId="527A2177" w14:textId="77777777" w:rsidR="00ED2BC7" w:rsidRPr="000558E5" w:rsidRDefault="00ED2BC7" w:rsidP="00ED2BC7">
      <w:pPr>
        <w:autoSpaceDE w:val="0"/>
        <w:autoSpaceDN w:val="0"/>
        <w:adjustRightInd w:val="0"/>
        <w:spacing w:after="0" w:line="240" w:lineRule="auto"/>
        <w:rPr>
          <w:rFonts w:cstheme="minorHAnsi"/>
          <w:sz w:val="24"/>
          <w:szCs w:val="24"/>
        </w:rPr>
      </w:pPr>
      <w:r w:rsidRPr="000558E5">
        <w:rPr>
          <w:rFonts w:cstheme="minorHAnsi"/>
          <w:sz w:val="24"/>
          <w:szCs w:val="24"/>
        </w:rPr>
        <w:t xml:space="preserve">Card </w:t>
      </w:r>
      <w:proofErr w:type="gramStart"/>
      <w:r w:rsidRPr="000558E5">
        <w:rPr>
          <w:rFonts w:cstheme="minorHAnsi"/>
          <w:sz w:val="24"/>
          <w:szCs w:val="24"/>
        </w:rPr>
        <w:t>Name :</w:t>
      </w:r>
      <w:proofErr w:type="gramEnd"/>
      <w:r w:rsidRPr="000558E5">
        <w:rPr>
          <w:rFonts w:cstheme="minorHAnsi"/>
          <w:sz w:val="24"/>
          <w:szCs w:val="24"/>
        </w:rPr>
        <w:t xml:space="preserve"> This should read exactly as it is on the card</w:t>
      </w:r>
    </w:p>
    <w:p w14:paraId="3262AD7F" w14:textId="1AAF5B19" w:rsidR="00ED2BC7" w:rsidRPr="000558E5" w:rsidRDefault="00ED2BC7" w:rsidP="00ED2BC7">
      <w:pPr>
        <w:autoSpaceDE w:val="0"/>
        <w:autoSpaceDN w:val="0"/>
        <w:adjustRightInd w:val="0"/>
        <w:spacing w:after="0" w:line="240" w:lineRule="auto"/>
        <w:rPr>
          <w:rFonts w:cstheme="minorHAnsi"/>
          <w:sz w:val="24"/>
          <w:szCs w:val="24"/>
        </w:rPr>
      </w:pPr>
      <w:r w:rsidRPr="000558E5">
        <w:rPr>
          <w:rFonts w:cstheme="minorHAnsi"/>
          <w:sz w:val="24"/>
          <w:szCs w:val="24"/>
        </w:rPr>
        <w:t xml:space="preserve">Company Name: </w:t>
      </w:r>
      <w:r>
        <w:rPr>
          <w:rFonts w:cstheme="minorHAnsi"/>
          <w:sz w:val="24"/>
          <w:szCs w:val="24"/>
        </w:rPr>
        <w:t>Shenley Fields</w:t>
      </w:r>
      <w:r w:rsidRPr="000558E5">
        <w:rPr>
          <w:rFonts w:cstheme="minorHAnsi"/>
          <w:sz w:val="24"/>
          <w:szCs w:val="24"/>
        </w:rPr>
        <w:t xml:space="preserve"> Nursery School</w:t>
      </w:r>
    </w:p>
    <w:p w14:paraId="0EA69DC2" w14:textId="77777777" w:rsidR="00ED2BC7" w:rsidRPr="000558E5" w:rsidRDefault="00ED2BC7" w:rsidP="00ED2BC7">
      <w:pPr>
        <w:autoSpaceDE w:val="0"/>
        <w:autoSpaceDN w:val="0"/>
        <w:adjustRightInd w:val="0"/>
        <w:spacing w:after="0" w:line="240" w:lineRule="auto"/>
        <w:rPr>
          <w:rFonts w:cstheme="minorHAnsi"/>
          <w:sz w:val="24"/>
          <w:szCs w:val="24"/>
        </w:rPr>
      </w:pPr>
      <w:r w:rsidRPr="000558E5">
        <w:rPr>
          <w:rFonts w:cstheme="minorHAnsi"/>
          <w:sz w:val="24"/>
          <w:szCs w:val="24"/>
        </w:rPr>
        <w:lastRenderedPageBreak/>
        <w:t>Company Address: Woodcock Lane, Northfield, Birmingham B31 1BU</w:t>
      </w:r>
    </w:p>
    <w:p w14:paraId="28FECCEE" w14:textId="77777777" w:rsidR="00ED2BC7" w:rsidRPr="009919B4" w:rsidRDefault="00ED2BC7" w:rsidP="00ED2BC7">
      <w:pPr>
        <w:autoSpaceDE w:val="0"/>
        <w:autoSpaceDN w:val="0"/>
        <w:adjustRightInd w:val="0"/>
        <w:spacing w:after="0" w:line="240" w:lineRule="auto"/>
        <w:rPr>
          <w:rFonts w:cstheme="minorHAnsi"/>
          <w:sz w:val="24"/>
          <w:szCs w:val="24"/>
        </w:rPr>
      </w:pPr>
      <w:r w:rsidRPr="009919B4">
        <w:rPr>
          <w:rFonts w:cstheme="minorHAnsi"/>
          <w:sz w:val="24"/>
          <w:szCs w:val="24"/>
        </w:rPr>
        <w:t xml:space="preserve">The schools own address will be the delivery address – Shenley </w:t>
      </w:r>
      <w:r>
        <w:rPr>
          <w:rFonts w:cstheme="minorHAnsi"/>
          <w:sz w:val="24"/>
          <w:szCs w:val="24"/>
        </w:rPr>
        <w:t xml:space="preserve">Fields </w:t>
      </w:r>
      <w:r w:rsidRPr="009919B4">
        <w:rPr>
          <w:rFonts w:cstheme="minorHAnsi"/>
          <w:sz w:val="24"/>
          <w:szCs w:val="24"/>
        </w:rPr>
        <w:t xml:space="preserve">Nursery School, </w:t>
      </w:r>
      <w:r w:rsidRPr="009919B4">
        <w:rPr>
          <w:rFonts w:cstheme="minorHAnsi"/>
          <w:sz w:val="24"/>
          <w:szCs w:val="24"/>
          <w:shd w:val="clear" w:color="auto" w:fill="FFFFFF"/>
        </w:rPr>
        <w:t>Woodcock Lane, Northfield, Birmingham B31 1BU</w:t>
      </w:r>
    </w:p>
    <w:p w14:paraId="52089BCE" w14:textId="77777777" w:rsidR="00ED2BC7" w:rsidRPr="005A136D" w:rsidRDefault="00ED2BC7" w:rsidP="00ED2BC7">
      <w:pPr>
        <w:autoSpaceDE w:val="0"/>
        <w:autoSpaceDN w:val="0"/>
        <w:adjustRightInd w:val="0"/>
        <w:spacing w:after="0" w:line="240" w:lineRule="auto"/>
        <w:rPr>
          <w:rFonts w:cstheme="minorHAnsi"/>
          <w:sz w:val="24"/>
          <w:szCs w:val="24"/>
        </w:rPr>
      </w:pPr>
    </w:p>
    <w:p w14:paraId="2F4E0368" w14:textId="77777777"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t>The Card Holder will have to quote the name as displayed on the card together</w:t>
      </w:r>
      <w:r>
        <w:rPr>
          <w:rFonts w:cstheme="minorHAnsi"/>
          <w:sz w:val="24"/>
          <w:szCs w:val="24"/>
        </w:rPr>
        <w:t xml:space="preserve"> </w:t>
      </w:r>
      <w:r w:rsidRPr="005A136D">
        <w:rPr>
          <w:rFonts w:cstheme="minorHAnsi"/>
          <w:sz w:val="24"/>
          <w:szCs w:val="24"/>
        </w:rPr>
        <w:t>with the 16</w:t>
      </w:r>
      <w:r>
        <w:rPr>
          <w:rFonts w:cstheme="minorHAnsi"/>
          <w:sz w:val="24"/>
          <w:szCs w:val="24"/>
        </w:rPr>
        <w:t>-</w:t>
      </w:r>
      <w:r w:rsidRPr="005A136D">
        <w:rPr>
          <w:rFonts w:cstheme="minorHAnsi"/>
          <w:sz w:val="24"/>
          <w:szCs w:val="24"/>
        </w:rPr>
        <w:t>digit card number, the 4</w:t>
      </w:r>
      <w:r>
        <w:rPr>
          <w:rFonts w:cstheme="minorHAnsi"/>
          <w:sz w:val="24"/>
          <w:szCs w:val="24"/>
        </w:rPr>
        <w:t>-</w:t>
      </w:r>
      <w:r w:rsidRPr="005A136D">
        <w:rPr>
          <w:rFonts w:cstheme="minorHAnsi"/>
          <w:sz w:val="24"/>
          <w:szCs w:val="24"/>
        </w:rPr>
        <w:t xml:space="preserve">digit expiry date and the </w:t>
      </w:r>
      <w:proofErr w:type="gramStart"/>
      <w:r w:rsidRPr="005A136D">
        <w:rPr>
          <w:rFonts w:cstheme="minorHAnsi"/>
          <w:sz w:val="24"/>
          <w:szCs w:val="24"/>
        </w:rPr>
        <w:t>3 digit</w:t>
      </w:r>
      <w:proofErr w:type="gramEnd"/>
      <w:r w:rsidRPr="005A136D">
        <w:rPr>
          <w:rFonts w:cstheme="minorHAnsi"/>
          <w:sz w:val="24"/>
          <w:szCs w:val="24"/>
        </w:rPr>
        <w:t xml:space="preserve"> security</w:t>
      </w:r>
      <w:r>
        <w:rPr>
          <w:rFonts w:cstheme="minorHAnsi"/>
          <w:sz w:val="24"/>
          <w:szCs w:val="24"/>
        </w:rPr>
        <w:t xml:space="preserve"> </w:t>
      </w:r>
      <w:r w:rsidRPr="005A136D">
        <w:rPr>
          <w:rFonts w:cstheme="minorHAnsi"/>
          <w:sz w:val="24"/>
          <w:szCs w:val="24"/>
        </w:rPr>
        <w:t>number on the reverse of the card.</w:t>
      </w:r>
      <w:r>
        <w:rPr>
          <w:rFonts w:cstheme="minorHAnsi"/>
          <w:sz w:val="24"/>
          <w:szCs w:val="24"/>
        </w:rPr>
        <w:t xml:space="preserve">  </w:t>
      </w:r>
      <w:r w:rsidRPr="005A136D">
        <w:rPr>
          <w:rFonts w:cstheme="minorHAnsi"/>
          <w:sz w:val="24"/>
          <w:szCs w:val="24"/>
        </w:rPr>
        <w:t>Give a clear description of the goods and services required</w:t>
      </w:r>
      <w:r>
        <w:rPr>
          <w:rFonts w:cstheme="minorHAnsi"/>
          <w:sz w:val="24"/>
          <w:szCs w:val="24"/>
        </w:rPr>
        <w:t>.</w:t>
      </w:r>
    </w:p>
    <w:p w14:paraId="5EE570E4" w14:textId="77777777" w:rsidR="00ED2BC7" w:rsidRPr="005A136D" w:rsidRDefault="00ED2BC7" w:rsidP="00ED2BC7">
      <w:pPr>
        <w:autoSpaceDE w:val="0"/>
        <w:autoSpaceDN w:val="0"/>
        <w:adjustRightInd w:val="0"/>
        <w:spacing w:after="0" w:line="240" w:lineRule="auto"/>
        <w:rPr>
          <w:rFonts w:cstheme="minorHAnsi"/>
          <w:sz w:val="24"/>
          <w:szCs w:val="24"/>
        </w:rPr>
      </w:pPr>
    </w:p>
    <w:p w14:paraId="2328B8F1" w14:textId="77777777"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t>Agree the price – net amount, gross amount and VAT amount. Check delivery</w:t>
      </w:r>
      <w:r>
        <w:rPr>
          <w:rFonts w:cstheme="minorHAnsi"/>
          <w:sz w:val="24"/>
          <w:szCs w:val="24"/>
        </w:rPr>
        <w:t xml:space="preserve"> </w:t>
      </w:r>
      <w:r w:rsidRPr="005A136D">
        <w:rPr>
          <w:rFonts w:cstheme="minorHAnsi"/>
          <w:sz w:val="24"/>
          <w:szCs w:val="24"/>
        </w:rPr>
        <w:t>or carriage charges</w:t>
      </w:r>
      <w:r>
        <w:rPr>
          <w:rFonts w:cstheme="minorHAnsi"/>
          <w:sz w:val="24"/>
          <w:szCs w:val="24"/>
        </w:rPr>
        <w:t>.</w:t>
      </w:r>
    </w:p>
    <w:p w14:paraId="6C4BAE6B" w14:textId="77777777" w:rsidR="00ED2BC7" w:rsidRPr="005A136D" w:rsidRDefault="00ED2BC7" w:rsidP="00ED2BC7">
      <w:pPr>
        <w:autoSpaceDE w:val="0"/>
        <w:autoSpaceDN w:val="0"/>
        <w:adjustRightInd w:val="0"/>
        <w:spacing w:after="0" w:line="240" w:lineRule="auto"/>
        <w:rPr>
          <w:rFonts w:cstheme="minorHAnsi"/>
          <w:sz w:val="24"/>
          <w:szCs w:val="24"/>
        </w:rPr>
      </w:pPr>
    </w:p>
    <w:p w14:paraId="2E6F39E8" w14:textId="77777777"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t>Obtain a delivery date and agree a delivery location</w:t>
      </w:r>
      <w:r>
        <w:rPr>
          <w:rFonts w:cstheme="minorHAnsi"/>
          <w:sz w:val="24"/>
          <w:szCs w:val="24"/>
        </w:rPr>
        <w:t>.</w:t>
      </w:r>
    </w:p>
    <w:p w14:paraId="7C0D36A5" w14:textId="77777777" w:rsidR="00ED2BC7" w:rsidRDefault="00ED2BC7" w:rsidP="00ED2BC7">
      <w:pPr>
        <w:autoSpaceDE w:val="0"/>
        <w:autoSpaceDN w:val="0"/>
        <w:adjustRightInd w:val="0"/>
        <w:spacing w:after="0" w:line="240" w:lineRule="auto"/>
        <w:rPr>
          <w:rFonts w:cstheme="minorHAnsi"/>
          <w:sz w:val="24"/>
          <w:szCs w:val="24"/>
        </w:rPr>
      </w:pPr>
    </w:p>
    <w:p w14:paraId="21F64F14" w14:textId="77777777" w:rsidR="00ED2BC7" w:rsidRPr="005A136D" w:rsidRDefault="00ED2BC7" w:rsidP="00ED2BC7">
      <w:pPr>
        <w:autoSpaceDE w:val="0"/>
        <w:autoSpaceDN w:val="0"/>
        <w:adjustRightInd w:val="0"/>
        <w:spacing w:after="0" w:line="240" w:lineRule="auto"/>
        <w:rPr>
          <w:rFonts w:cstheme="minorHAnsi"/>
          <w:sz w:val="24"/>
          <w:szCs w:val="24"/>
        </w:rPr>
      </w:pPr>
    </w:p>
    <w:p w14:paraId="014484EA" w14:textId="77777777" w:rsidR="00ED2BC7" w:rsidRPr="005A136D" w:rsidRDefault="00ED2BC7" w:rsidP="00ED2BC7">
      <w:pPr>
        <w:autoSpaceDE w:val="0"/>
        <w:autoSpaceDN w:val="0"/>
        <w:adjustRightInd w:val="0"/>
        <w:spacing w:after="0" w:line="240" w:lineRule="auto"/>
        <w:rPr>
          <w:rFonts w:cstheme="minorHAnsi"/>
          <w:b/>
          <w:bCs/>
          <w:sz w:val="24"/>
          <w:szCs w:val="24"/>
        </w:rPr>
      </w:pPr>
      <w:r w:rsidRPr="005A136D">
        <w:rPr>
          <w:rFonts w:cstheme="minorHAnsi"/>
          <w:b/>
          <w:bCs/>
          <w:sz w:val="24"/>
          <w:szCs w:val="24"/>
        </w:rPr>
        <w:t>8.0 Internet Ordering</w:t>
      </w:r>
    </w:p>
    <w:p w14:paraId="3CABC5E5" w14:textId="77777777" w:rsidR="00ED2BC7" w:rsidRPr="005A136D" w:rsidRDefault="00ED2BC7" w:rsidP="00ED2BC7">
      <w:pPr>
        <w:autoSpaceDE w:val="0"/>
        <w:autoSpaceDN w:val="0"/>
        <w:adjustRightInd w:val="0"/>
        <w:spacing w:after="0" w:line="240" w:lineRule="auto"/>
        <w:rPr>
          <w:rFonts w:cstheme="minorHAnsi"/>
          <w:b/>
          <w:bCs/>
          <w:sz w:val="24"/>
          <w:szCs w:val="24"/>
        </w:rPr>
      </w:pPr>
    </w:p>
    <w:p w14:paraId="24D3C793" w14:textId="77777777"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t xml:space="preserve">A formal request to use internet ordering should be made to the </w:t>
      </w:r>
      <w:r>
        <w:rPr>
          <w:rFonts w:cstheme="minorHAnsi"/>
          <w:sz w:val="24"/>
          <w:szCs w:val="24"/>
        </w:rPr>
        <w:t>Executive Head Teacher</w:t>
      </w:r>
      <w:r w:rsidRPr="005A136D">
        <w:rPr>
          <w:rFonts w:cstheme="minorHAnsi"/>
          <w:sz w:val="24"/>
          <w:szCs w:val="24"/>
        </w:rPr>
        <w:t xml:space="preserve"> for their approval. The request should explain why the school wishes to</w:t>
      </w:r>
      <w:r>
        <w:rPr>
          <w:rFonts w:cstheme="minorHAnsi"/>
          <w:sz w:val="24"/>
          <w:szCs w:val="24"/>
        </w:rPr>
        <w:t xml:space="preserve"> </w:t>
      </w:r>
      <w:r w:rsidRPr="005A136D">
        <w:rPr>
          <w:rFonts w:cstheme="minorHAnsi"/>
          <w:sz w:val="24"/>
          <w:szCs w:val="24"/>
        </w:rPr>
        <w:t>use this method of ordering rather than the usual method</w:t>
      </w:r>
      <w:r>
        <w:rPr>
          <w:rFonts w:cstheme="minorHAnsi"/>
          <w:sz w:val="24"/>
          <w:szCs w:val="24"/>
        </w:rPr>
        <w:t>.</w:t>
      </w:r>
    </w:p>
    <w:p w14:paraId="6B9C0820" w14:textId="77777777" w:rsidR="00ED2BC7" w:rsidRPr="005A136D" w:rsidRDefault="00ED2BC7" w:rsidP="00ED2BC7">
      <w:pPr>
        <w:autoSpaceDE w:val="0"/>
        <w:autoSpaceDN w:val="0"/>
        <w:adjustRightInd w:val="0"/>
        <w:spacing w:after="0" w:line="240" w:lineRule="auto"/>
        <w:rPr>
          <w:rFonts w:cstheme="minorHAnsi"/>
          <w:sz w:val="24"/>
          <w:szCs w:val="24"/>
        </w:rPr>
      </w:pPr>
    </w:p>
    <w:p w14:paraId="5BF09687" w14:textId="77777777"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t>Read the ‘Internet Use Policy’ and remember that internet use is monitored as</w:t>
      </w:r>
      <w:r>
        <w:rPr>
          <w:rFonts w:cstheme="minorHAnsi"/>
          <w:sz w:val="24"/>
          <w:szCs w:val="24"/>
        </w:rPr>
        <w:t xml:space="preserve"> </w:t>
      </w:r>
      <w:r w:rsidRPr="005A136D">
        <w:rPr>
          <w:rFonts w:cstheme="minorHAnsi"/>
          <w:sz w:val="24"/>
          <w:szCs w:val="24"/>
        </w:rPr>
        <w:t>part of the ‘Internet Monitoring Standard’.</w:t>
      </w:r>
    </w:p>
    <w:p w14:paraId="37CBB041" w14:textId="77777777" w:rsidR="00ED2BC7" w:rsidRPr="005A136D" w:rsidRDefault="00ED2BC7" w:rsidP="00ED2BC7">
      <w:pPr>
        <w:autoSpaceDE w:val="0"/>
        <w:autoSpaceDN w:val="0"/>
        <w:adjustRightInd w:val="0"/>
        <w:spacing w:after="0" w:line="240" w:lineRule="auto"/>
        <w:rPr>
          <w:rFonts w:cstheme="minorHAnsi"/>
          <w:sz w:val="24"/>
          <w:szCs w:val="24"/>
        </w:rPr>
      </w:pPr>
    </w:p>
    <w:p w14:paraId="1C358715" w14:textId="77777777" w:rsidR="00ED2BC7"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t>It is recommended that internet orders are placed only with reputable</w:t>
      </w:r>
      <w:r>
        <w:rPr>
          <w:rFonts w:cstheme="minorHAnsi"/>
          <w:sz w:val="24"/>
          <w:szCs w:val="24"/>
        </w:rPr>
        <w:t xml:space="preserve"> </w:t>
      </w:r>
      <w:r w:rsidRPr="005A136D">
        <w:rPr>
          <w:rFonts w:cstheme="minorHAnsi"/>
          <w:sz w:val="24"/>
          <w:szCs w:val="24"/>
        </w:rPr>
        <w:t>companies, ideally those with whom the school has dealt with in the past.</w:t>
      </w:r>
      <w:r>
        <w:rPr>
          <w:rFonts w:cstheme="minorHAnsi"/>
          <w:sz w:val="24"/>
          <w:szCs w:val="24"/>
        </w:rPr>
        <w:t xml:space="preserve">  </w:t>
      </w:r>
      <w:r w:rsidRPr="005A136D">
        <w:rPr>
          <w:rFonts w:cstheme="minorHAnsi"/>
          <w:sz w:val="24"/>
          <w:szCs w:val="24"/>
        </w:rPr>
        <w:t>Where goods or services are to be purchased via the internet it is</w:t>
      </w:r>
      <w:r>
        <w:rPr>
          <w:rFonts w:cstheme="minorHAnsi"/>
          <w:sz w:val="24"/>
          <w:szCs w:val="24"/>
        </w:rPr>
        <w:t xml:space="preserve"> </w:t>
      </w:r>
      <w:r w:rsidRPr="005A136D">
        <w:rPr>
          <w:rFonts w:cstheme="minorHAnsi"/>
          <w:sz w:val="24"/>
          <w:szCs w:val="24"/>
        </w:rPr>
        <w:t>recommended that schools check supplier details before an order is placed, for</w:t>
      </w:r>
      <w:r>
        <w:rPr>
          <w:rFonts w:cstheme="minorHAnsi"/>
          <w:sz w:val="24"/>
          <w:szCs w:val="24"/>
        </w:rPr>
        <w:t xml:space="preserve"> </w:t>
      </w:r>
      <w:r w:rsidRPr="005A136D">
        <w:rPr>
          <w:rFonts w:cstheme="minorHAnsi"/>
          <w:sz w:val="24"/>
          <w:szCs w:val="24"/>
        </w:rPr>
        <w:t>example:</w:t>
      </w:r>
    </w:p>
    <w:p w14:paraId="4C8BDF75" w14:textId="77777777" w:rsidR="00ED2BC7" w:rsidRPr="005A136D" w:rsidRDefault="00ED2BC7" w:rsidP="00ED2BC7">
      <w:pPr>
        <w:autoSpaceDE w:val="0"/>
        <w:autoSpaceDN w:val="0"/>
        <w:adjustRightInd w:val="0"/>
        <w:spacing w:after="0" w:line="240" w:lineRule="auto"/>
        <w:rPr>
          <w:rFonts w:cstheme="minorHAnsi"/>
          <w:sz w:val="24"/>
          <w:szCs w:val="24"/>
        </w:rPr>
      </w:pPr>
    </w:p>
    <w:p w14:paraId="2D087980" w14:textId="77777777" w:rsidR="00ED2BC7" w:rsidRPr="005A136D" w:rsidRDefault="00ED2BC7" w:rsidP="00ED2BC7">
      <w:pPr>
        <w:pStyle w:val="ListParagraph"/>
        <w:numPr>
          <w:ilvl w:val="0"/>
          <w:numId w:val="2"/>
        </w:numPr>
        <w:autoSpaceDE w:val="0"/>
        <w:autoSpaceDN w:val="0"/>
        <w:adjustRightInd w:val="0"/>
        <w:spacing w:after="0" w:line="240" w:lineRule="auto"/>
        <w:rPr>
          <w:rFonts w:cstheme="minorHAnsi"/>
          <w:sz w:val="24"/>
          <w:szCs w:val="24"/>
        </w:rPr>
      </w:pPr>
      <w:r w:rsidRPr="005A136D">
        <w:rPr>
          <w:rFonts w:cstheme="minorHAnsi"/>
          <w:sz w:val="24"/>
          <w:szCs w:val="24"/>
        </w:rPr>
        <w:t>The internet website should refer to the supplier</w:t>
      </w:r>
      <w:r>
        <w:rPr>
          <w:rFonts w:cstheme="minorHAnsi"/>
          <w:sz w:val="24"/>
          <w:szCs w:val="24"/>
        </w:rPr>
        <w:t>’</w:t>
      </w:r>
      <w:r w:rsidRPr="005A136D">
        <w:rPr>
          <w:rFonts w:cstheme="minorHAnsi"/>
          <w:sz w:val="24"/>
          <w:szCs w:val="24"/>
        </w:rPr>
        <w:t>s name and</w:t>
      </w:r>
    </w:p>
    <w:p w14:paraId="3929EFDA" w14:textId="77777777" w:rsidR="00ED2BC7" w:rsidRPr="005A136D" w:rsidRDefault="00ED2BC7" w:rsidP="00ED2BC7">
      <w:pPr>
        <w:pStyle w:val="ListParagraph"/>
        <w:autoSpaceDE w:val="0"/>
        <w:autoSpaceDN w:val="0"/>
        <w:adjustRightInd w:val="0"/>
        <w:spacing w:after="0" w:line="240" w:lineRule="auto"/>
        <w:rPr>
          <w:rFonts w:cstheme="minorHAnsi"/>
          <w:sz w:val="24"/>
          <w:szCs w:val="24"/>
        </w:rPr>
      </w:pPr>
      <w:r w:rsidRPr="005A136D">
        <w:rPr>
          <w:rFonts w:cstheme="minorHAnsi"/>
          <w:sz w:val="24"/>
          <w:szCs w:val="24"/>
        </w:rPr>
        <w:t>address. A ‘UK’ internet address does not always mean that the supplier is</w:t>
      </w:r>
    </w:p>
    <w:p w14:paraId="18E35B8F" w14:textId="77777777" w:rsidR="00ED2BC7" w:rsidRPr="005A136D" w:rsidRDefault="00ED2BC7" w:rsidP="00ED2BC7">
      <w:pPr>
        <w:pStyle w:val="ListParagraph"/>
        <w:autoSpaceDE w:val="0"/>
        <w:autoSpaceDN w:val="0"/>
        <w:adjustRightInd w:val="0"/>
        <w:spacing w:after="0" w:line="240" w:lineRule="auto"/>
        <w:rPr>
          <w:rFonts w:cstheme="minorHAnsi"/>
          <w:sz w:val="24"/>
          <w:szCs w:val="24"/>
        </w:rPr>
      </w:pPr>
      <w:r w:rsidRPr="005A136D">
        <w:rPr>
          <w:rFonts w:cstheme="minorHAnsi"/>
          <w:sz w:val="24"/>
          <w:szCs w:val="24"/>
        </w:rPr>
        <w:t>UK based. A supplier</w:t>
      </w:r>
      <w:r>
        <w:rPr>
          <w:rFonts w:cstheme="minorHAnsi"/>
          <w:sz w:val="24"/>
          <w:szCs w:val="24"/>
        </w:rPr>
        <w:t>’</w:t>
      </w:r>
      <w:r w:rsidRPr="005A136D">
        <w:rPr>
          <w:rFonts w:cstheme="minorHAnsi"/>
          <w:sz w:val="24"/>
          <w:szCs w:val="24"/>
        </w:rPr>
        <w:t>s website will include information relating to the</w:t>
      </w:r>
    </w:p>
    <w:p w14:paraId="653C3CDC" w14:textId="77777777" w:rsidR="00ED2BC7" w:rsidRPr="005A136D" w:rsidRDefault="00ED2BC7" w:rsidP="00ED2BC7">
      <w:pPr>
        <w:pStyle w:val="ListParagraph"/>
        <w:autoSpaceDE w:val="0"/>
        <w:autoSpaceDN w:val="0"/>
        <w:adjustRightInd w:val="0"/>
        <w:spacing w:after="0" w:line="240" w:lineRule="auto"/>
        <w:rPr>
          <w:rFonts w:cstheme="minorHAnsi"/>
          <w:sz w:val="24"/>
          <w:szCs w:val="24"/>
        </w:rPr>
      </w:pPr>
      <w:r w:rsidRPr="005A136D">
        <w:rPr>
          <w:rFonts w:cstheme="minorHAnsi"/>
          <w:sz w:val="24"/>
          <w:szCs w:val="24"/>
        </w:rPr>
        <w:t>company’s term and conditions of trading and this information should be</w:t>
      </w:r>
    </w:p>
    <w:p w14:paraId="52F7C1CD" w14:textId="77777777" w:rsidR="00ED2BC7" w:rsidRPr="005A136D" w:rsidRDefault="00ED2BC7" w:rsidP="00ED2BC7">
      <w:pPr>
        <w:pStyle w:val="ListParagraph"/>
        <w:autoSpaceDE w:val="0"/>
        <w:autoSpaceDN w:val="0"/>
        <w:adjustRightInd w:val="0"/>
        <w:spacing w:after="0" w:line="240" w:lineRule="auto"/>
        <w:rPr>
          <w:rFonts w:cstheme="minorHAnsi"/>
          <w:sz w:val="24"/>
          <w:szCs w:val="24"/>
        </w:rPr>
      </w:pPr>
      <w:r w:rsidRPr="005A136D">
        <w:rPr>
          <w:rFonts w:cstheme="minorHAnsi"/>
          <w:sz w:val="24"/>
          <w:szCs w:val="24"/>
        </w:rPr>
        <w:t>checked by the school before placing an order</w:t>
      </w:r>
    </w:p>
    <w:p w14:paraId="05D2B54F" w14:textId="77777777" w:rsidR="00ED2BC7" w:rsidRPr="005A136D" w:rsidRDefault="00ED2BC7" w:rsidP="00ED2BC7">
      <w:pPr>
        <w:pStyle w:val="ListParagraph"/>
        <w:numPr>
          <w:ilvl w:val="0"/>
          <w:numId w:val="2"/>
        </w:numPr>
        <w:autoSpaceDE w:val="0"/>
        <w:autoSpaceDN w:val="0"/>
        <w:adjustRightInd w:val="0"/>
        <w:spacing w:after="0" w:line="240" w:lineRule="auto"/>
        <w:rPr>
          <w:rFonts w:cstheme="minorHAnsi"/>
          <w:sz w:val="24"/>
          <w:szCs w:val="24"/>
        </w:rPr>
      </w:pPr>
      <w:r w:rsidRPr="005A136D">
        <w:rPr>
          <w:rFonts w:cstheme="minorHAnsi"/>
          <w:b/>
          <w:bCs/>
          <w:sz w:val="24"/>
          <w:szCs w:val="24"/>
        </w:rPr>
        <w:t xml:space="preserve">https </w:t>
      </w:r>
      <w:r w:rsidRPr="005A136D">
        <w:rPr>
          <w:rFonts w:cstheme="minorHAnsi"/>
          <w:sz w:val="24"/>
          <w:szCs w:val="24"/>
        </w:rPr>
        <w:t>at the beginning of the web address signifies that the site is secure</w:t>
      </w:r>
    </w:p>
    <w:p w14:paraId="7F825762" w14:textId="77777777" w:rsidR="00ED2BC7" w:rsidRPr="005A136D" w:rsidRDefault="00ED2BC7" w:rsidP="00ED2BC7">
      <w:pPr>
        <w:pStyle w:val="ListParagraph"/>
        <w:numPr>
          <w:ilvl w:val="0"/>
          <w:numId w:val="2"/>
        </w:numPr>
        <w:autoSpaceDE w:val="0"/>
        <w:autoSpaceDN w:val="0"/>
        <w:adjustRightInd w:val="0"/>
        <w:spacing w:after="0" w:line="240" w:lineRule="auto"/>
        <w:rPr>
          <w:rFonts w:cstheme="minorHAnsi"/>
          <w:sz w:val="24"/>
          <w:szCs w:val="24"/>
        </w:rPr>
      </w:pPr>
      <w:r w:rsidRPr="005A136D">
        <w:rPr>
          <w:rFonts w:cstheme="minorHAnsi"/>
          <w:sz w:val="24"/>
          <w:szCs w:val="24"/>
        </w:rPr>
        <w:t xml:space="preserve">It is recommended that transactions take place under UK jurisdiction </w:t>
      </w:r>
      <w:proofErr w:type="gramStart"/>
      <w:r w:rsidRPr="005A136D">
        <w:rPr>
          <w:rFonts w:cstheme="minorHAnsi"/>
          <w:sz w:val="24"/>
          <w:szCs w:val="24"/>
        </w:rPr>
        <w:t>where</w:t>
      </w:r>
      <w:proofErr w:type="gramEnd"/>
    </w:p>
    <w:p w14:paraId="465F59F0" w14:textId="77777777" w:rsidR="00ED2BC7" w:rsidRPr="005A136D" w:rsidRDefault="00ED2BC7" w:rsidP="00ED2BC7">
      <w:pPr>
        <w:autoSpaceDE w:val="0"/>
        <w:autoSpaceDN w:val="0"/>
        <w:adjustRightInd w:val="0"/>
        <w:spacing w:after="0" w:line="240" w:lineRule="auto"/>
        <w:ind w:firstLine="720"/>
        <w:rPr>
          <w:rFonts w:cstheme="minorHAnsi"/>
          <w:sz w:val="24"/>
          <w:szCs w:val="24"/>
        </w:rPr>
      </w:pPr>
      <w:r w:rsidRPr="005A136D">
        <w:rPr>
          <w:rFonts w:cstheme="minorHAnsi"/>
          <w:sz w:val="24"/>
          <w:szCs w:val="24"/>
        </w:rPr>
        <w:t>normal forms of redress are available to solve problems or disputes</w:t>
      </w:r>
    </w:p>
    <w:p w14:paraId="530A3875" w14:textId="77777777" w:rsidR="00ED2BC7" w:rsidRPr="005A136D" w:rsidRDefault="00ED2BC7" w:rsidP="00ED2BC7">
      <w:pPr>
        <w:autoSpaceDE w:val="0"/>
        <w:autoSpaceDN w:val="0"/>
        <w:adjustRightInd w:val="0"/>
        <w:spacing w:after="0" w:line="240" w:lineRule="auto"/>
        <w:ind w:firstLine="720"/>
        <w:rPr>
          <w:rFonts w:cstheme="minorHAnsi"/>
          <w:sz w:val="24"/>
          <w:szCs w:val="24"/>
        </w:rPr>
      </w:pPr>
      <w:r w:rsidRPr="005A136D">
        <w:rPr>
          <w:rFonts w:cstheme="minorHAnsi"/>
          <w:sz w:val="24"/>
          <w:szCs w:val="24"/>
        </w:rPr>
        <w:t>regarding faulty goods or non</w:t>
      </w:r>
      <w:r>
        <w:rPr>
          <w:rFonts w:cstheme="minorHAnsi"/>
          <w:sz w:val="24"/>
          <w:szCs w:val="24"/>
        </w:rPr>
        <w:t>-</w:t>
      </w:r>
      <w:r w:rsidRPr="005A136D">
        <w:rPr>
          <w:rFonts w:cstheme="minorHAnsi"/>
          <w:sz w:val="24"/>
          <w:szCs w:val="24"/>
        </w:rPr>
        <w:t>delivery of goods</w:t>
      </w:r>
    </w:p>
    <w:p w14:paraId="4A24CC66" w14:textId="77777777" w:rsidR="00ED2BC7" w:rsidRPr="00394CA8" w:rsidRDefault="00ED2BC7" w:rsidP="00ED2BC7">
      <w:pPr>
        <w:pStyle w:val="ListParagraph"/>
        <w:numPr>
          <w:ilvl w:val="0"/>
          <w:numId w:val="3"/>
        </w:numPr>
        <w:autoSpaceDE w:val="0"/>
        <w:autoSpaceDN w:val="0"/>
        <w:adjustRightInd w:val="0"/>
        <w:spacing w:after="0" w:line="240" w:lineRule="auto"/>
        <w:rPr>
          <w:rFonts w:cstheme="minorHAnsi"/>
          <w:sz w:val="24"/>
          <w:szCs w:val="24"/>
        </w:rPr>
      </w:pPr>
      <w:r w:rsidRPr="005A136D">
        <w:rPr>
          <w:rFonts w:cstheme="minorHAnsi"/>
          <w:sz w:val="24"/>
          <w:szCs w:val="24"/>
        </w:rPr>
        <w:t>A full description of the goods or services that are to be purchased is made</w:t>
      </w:r>
      <w:r>
        <w:rPr>
          <w:rFonts w:cstheme="minorHAnsi"/>
          <w:sz w:val="24"/>
          <w:szCs w:val="24"/>
        </w:rPr>
        <w:t xml:space="preserve"> </w:t>
      </w:r>
      <w:r w:rsidRPr="00394CA8">
        <w:rPr>
          <w:rFonts w:cstheme="minorHAnsi"/>
          <w:sz w:val="24"/>
          <w:szCs w:val="24"/>
        </w:rPr>
        <w:t>available</w:t>
      </w:r>
    </w:p>
    <w:p w14:paraId="00C2547A" w14:textId="77777777" w:rsidR="00ED2BC7" w:rsidRPr="005A136D" w:rsidRDefault="00ED2BC7" w:rsidP="00ED2BC7">
      <w:pPr>
        <w:pStyle w:val="ListParagraph"/>
        <w:numPr>
          <w:ilvl w:val="0"/>
          <w:numId w:val="3"/>
        </w:numPr>
        <w:autoSpaceDE w:val="0"/>
        <w:autoSpaceDN w:val="0"/>
        <w:adjustRightInd w:val="0"/>
        <w:spacing w:after="0" w:line="240" w:lineRule="auto"/>
        <w:rPr>
          <w:rFonts w:cstheme="minorHAnsi"/>
          <w:sz w:val="24"/>
          <w:szCs w:val="24"/>
        </w:rPr>
      </w:pPr>
      <w:r w:rsidRPr="005A136D">
        <w:rPr>
          <w:rFonts w:cstheme="minorHAnsi"/>
          <w:sz w:val="24"/>
          <w:szCs w:val="24"/>
        </w:rPr>
        <w:t>The prices include relevant taxes</w:t>
      </w:r>
    </w:p>
    <w:p w14:paraId="3A2F839E" w14:textId="77777777" w:rsidR="00ED2BC7" w:rsidRPr="005A136D" w:rsidRDefault="00ED2BC7" w:rsidP="00ED2BC7">
      <w:pPr>
        <w:pStyle w:val="ListParagraph"/>
        <w:numPr>
          <w:ilvl w:val="0"/>
          <w:numId w:val="3"/>
        </w:numPr>
        <w:autoSpaceDE w:val="0"/>
        <w:autoSpaceDN w:val="0"/>
        <w:adjustRightInd w:val="0"/>
        <w:spacing w:after="0" w:line="240" w:lineRule="auto"/>
        <w:rPr>
          <w:rFonts w:cstheme="minorHAnsi"/>
          <w:sz w:val="24"/>
          <w:szCs w:val="24"/>
        </w:rPr>
      </w:pPr>
      <w:r w:rsidRPr="005A136D">
        <w:rPr>
          <w:rFonts w:cstheme="minorHAnsi"/>
          <w:sz w:val="24"/>
          <w:szCs w:val="24"/>
        </w:rPr>
        <w:t>Delivery costs and arrangements are made clear</w:t>
      </w:r>
    </w:p>
    <w:p w14:paraId="4BD92030" w14:textId="77777777" w:rsidR="00ED2BC7" w:rsidRPr="005A136D" w:rsidRDefault="00ED2BC7" w:rsidP="00ED2BC7">
      <w:pPr>
        <w:pStyle w:val="ListParagraph"/>
        <w:numPr>
          <w:ilvl w:val="0"/>
          <w:numId w:val="3"/>
        </w:numPr>
        <w:autoSpaceDE w:val="0"/>
        <w:autoSpaceDN w:val="0"/>
        <w:adjustRightInd w:val="0"/>
        <w:spacing w:after="0" w:line="240" w:lineRule="auto"/>
        <w:rPr>
          <w:rFonts w:cstheme="minorHAnsi"/>
          <w:sz w:val="24"/>
          <w:szCs w:val="24"/>
        </w:rPr>
      </w:pPr>
      <w:r w:rsidRPr="005A136D">
        <w:rPr>
          <w:rFonts w:cstheme="minorHAnsi"/>
          <w:sz w:val="24"/>
          <w:szCs w:val="24"/>
        </w:rPr>
        <w:t>How long the price will stay valid</w:t>
      </w:r>
    </w:p>
    <w:p w14:paraId="63B4A3EF" w14:textId="77777777" w:rsidR="00ED2BC7" w:rsidRPr="005A136D" w:rsidRDefault="00ED2BC7" w:rsidP="00ED2BC7">
      <w:pPr>
        <w:pStyle w:val="ListParagraph"/>
        <w:numPr>
          <w:ilvl w:val="0"/>
          <w:numId w:val="3"/>
        </w:numPr>
        <w:autoSpaceDE w:val="0"/>
        <w:autoSpaceDN w:val="0"/>
        <w:adjustRightInd w:val="0"/>
        <w:spacing w:after="0" w:line="240" w:lineRule="auto"/>
        <w:rPr>
          <w:rFonts w:cstheme="minorHAnsi"/>
          <w:sz w:val="24"/>
          <w:szCs w:val="24"/>
        </w:rPr>
      </w:pPr>
      <w:r w:rsidRPr="005A136D">
        <w:rPr>
          <w:rFonts w:cstheme="minorHAnsi"/>
          <w:sz w:val="24"/>
          <w:szCs w:val="24"/>
        </w:rPr>
        <w:t>How to make the payment</w:t>
      </w:r>
    </w:p>
    <w:p w14:paraId="2401E124" w14:textId="77777777" w:rsidR="00ED2BC7" w:rsidRPr="005A136D" w:rsidRDefault="00ED2BC7" w:rsidP="00ED2BC7">
      <w:pPr>
        <w:pStyle w:val="ListParagraph"/>
        <w:numPr>
          <w:ilvl w:val="0"/>
          <w:numId w:val="3"/>
        </w:numPr>
        <w:spacing w:after="0" w:line="240" w:lineRule="auto"/>
        <w:rPr>
          <w:rFonts w:cstheme="minorHAnsi"/>
          <w:sz w:val="24"/>
          <w:szCs w:val="24"/>
        </w:rPr>
      </w:pPr>
      <w:r w:rsidRPr="005A136D">
        <w:rPr>
          <w:rFonts w:cstheme="minorHAnsi"/>
          <w:sz w:val="24"/>
          <w:szCs w:val="24"/>
        </w:rPr>
        <w:t>The rights and procedures for cancelling orders</w:t>
      </w:r>
    </w:p>
    <w:p w14:paraId="7726E955" w14:textId="77777777" w:rsidR="00ED2BC7" w:rsidRPr="005A136D" w:rsidRDefault="00ED2BC7" w:rsidP="00ED2BC7">
      <w:pPr>
        <w:pStyle w:val="ListParagraph"/>
        <w:numPr>
          <w:ilvl w:val="0"/>
          <w:numId w:val="3"/>
        </w:numPr>
        <w:autoSpaceDE w:val="0"/>
        <w:autoSpaceDN w:val="0"/>
        <w:adjustRightInd w:val="0"/>
        <w:spacing w:after="0" w:line="240" w:lineRule="auto"/>
        <w:rPr>
          <w:rFonts w:cstheme="minorHAnsi"/>
          <w:sz w:val="24"/>
          <w:szCs w:val="24"/>
        </w:rPr>
      </w:pPr>
      <w:r w:rsidRPr="005A136D">
        <w:rPr>
          <w:rFonts w:cstheme="minorHAnsi"/>
          <w:sz w:val="24"/>
          <w:szCs w:val="24"/>
        </w:rPr>
        <w:t>If it is a service that is being procured, how long is the school committed for</w:t>
      </w:r>
    </w:p>
    <w:p w14:paraId="2AD2581E" w14:textId="77777777" w:rsidR="00ED2BC7" w:rsidRPr="005A136D" w:rsidRDefault="00ED2BC7" w:rsidP="00ED2BC7">
      <w:pPr>
        <w:pStyle w:val="ListParagraph"/>
        <w:numPr>
          <w:ilvl w:val="0"/>
          <w:numId w:val="3"/>
        </w:numPr>
        <w:autoSpaceDE w:val="0"/>
        <w:autoSpaceDN w:val="0"/>
        <w:adjustRightInd w:val="0"/>
        <w:spacing w:after="0" w:line="240" w:lineRule="auto"/>
        <w:rPr>
          <w:rFonts w:cstheme="minorHAnsi"/>
          <w:sz w:val="24"/>
          <w:szCs w:val="24"/>
        </w:rPr>
      </w:pPr>
      <w:r w:rsidRPr="005A136D">
        <w:rPr>
          <w:rFonts w:cstheme="minorHAnsi"/>
          <w:sz w:val="24"/>
          <w:szCs w:val="24"/>
        </w:rPr>
        <w:t>That the contract in law is between the school/authority and the supplier</w:t>
      </w:r>
    </w:p>
    <w:p w14:paraId="628B42A6" w14:textId="77777777" w:rsidR="00ED2BC7" w:rsidRPr="005A136D" w:rsidRDefault="00ED2BC7" w:rsidP="00ED2BC7">
      <w:pPr>
        <w:autoSpaceDE w:val="0"/>
        <w:autoSpaceDN w:val="0"/>
        <w:adjustRightInd w:val="0"/>
        <w:spacing w:after="0" w:line="240" w:lineRule="auto"/>
        <w:ind w:firstLine="720"/>
        <w:rPr>
          <w:rFonts w:cstheme="minorHAnsi"/>
          <w:sz w:val="24"/>
          <w:szCs w:val="24"/>
        </w:rPr>
      </w:pPr>
      <w:r w:rsidRPr="005A136D">
        <w:rPr>
          <w:rFonts w:cstheme="minorHAnsi"/>
          <w:sz w:val="24"/>
          <w:szCs w:val="24"/>
        </w:rPr>
        <w:t>and not between an individual and the supplier</w:t>
      </w:r>
    </w:p>
    <w:p w14:paraId="1388CCA6" w14:textId="77777777" w:rsidR="00ED2BC7" w:rsidRPr="005A136D" w:rsidRDefault="00ED2BC7" w:rsidP="00ED2BC7">
      <w:pPr>
        <w:autoSpaceDE w:val="0"/>
        <w:autoSpaceDN w:val="0"/>
        <w:adjustRightInd w:val="0"/>
        <w:spacing w:after="0" w:line="240" w:lineRule="auto"/>
        <w:ind w:left="720"/>
        <w:rPr>
          <w:rFonts w:cstheme="minorHAnsi"/>
          <w:sz w:val="24"/>
          <w:szCs w:val="24"/>
        </w:rPr>
      </w:pPr>
      <w:r w:rsidRPr="005A136D">
        <w:rPr>
          <w:rFonts w:cstheme="minorHAnsi"/>
          <w:sz w:val="24"/>
          <w:szCs w:val="24"/>
        </w:rPr>
        <w:t>Once schools are happy with the details and the terms and conditions of the supplier then an order can be placed via the internet</w:t>
      </w:r>
    </w:p>
    <w:p w14:paraId="021FB6D4" w14:textId="77777777" w:rsidR="00ED2BC7" w:rsidRPr="005A136D" w:rsidRDefault="00ED2BC7" w:rsidP="00ED2BC7">
      <w:pPr>
        <w:autoSpaceDE w:val="0"/>
        <w:autoSpaceDN w:val="0"/>
        <w:adjustRightInd w:val="0"/>
        <w:spacing w:after="0" w:line="240" w:lineRule="auto"/>
        <w:ind w:left="720"/>
        <w:rPr>
          <w:rFonts w:cstheme="minorHAnsi"/>
          <w:sz w:val="24"/>
          <w:szCs w:val="24"/>
        </w:rPr>
      </w:pPr>
    </w:p>
    <w:p w14:paraId="15B5912D" w14:textId="77777777"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lastRenderedPageBreak/>
        <w:t>The authori</w:t>
      </w:r>
      <w:r>
        <w:rPr>
          <w:rFonts w:cstheme="minorHAnsi"/>
          <w:sz w:val="24"/>
          <w:szCs w:val="24"/>
        </w:rPr>
        <w:t>s</w:t>
      </w:r>
      <w:r w:rsidRPr="005A136D">
        <w:rPr>
          <w:rFonts w:cstheme="minorHAnsi"/>
          <w:sz w:val="24"/>
          <w:szCs w:val="24"/>
        </w:rPr>
        <w:t>ed member of staff placing orders using the internet should be</w:t>
      </w:r>
      <w:r>
        <w:rPr>
          <w:rFonts w:cstheme="minorHAnsi"/>
          <w:sz w:val="24"/>
          <w:szCs w:val="24"/>
        </w:rPr>
        <w:t xml:space="preserve"> </w:t>
      </w:r>
      <w:r w:rsidRPr="005A136D">
        <w:rPr>
          <w:rFonts w:cstheme="minorHAnsi"/>
          <w:sz w:val="24"/>
          <w:szCs w:val="24"/>
        </w:rPr>
        <w:t>aware of the relevant guidelines and certify their understanding of them and</w:t>
      </w:r>
      <w:r>
        <w:rPr>
          <w:rFonts w:cstheme="minorHAnsi"/>
          <w:sz w:val="24"/>
          <w:szCs w:val="24"/>
        </w:rPr>
        <w:t xml:space="preserve"> </w:t>
      </w:r>
      <w:r w:rsidRPr="005A136D">
        <w:rPr>
          <w:rFonts w:cstheme="minorHAnsi"/>
          <w:sz w:val="24"/>
          <w:szCs w:val="24"/>
        </w:rPr>
        <w:t>agreement to abide by them.</w:t>
      </w:r>
    </w:p>
    <w:p w14:paraId="718F1AA1" w14:textId="77777777" w:rsidR="00ED2BC7" w:rsidRPr="005A136D" w:rsidRDefault="00ED2BC7" w:rsidP="00ED2BC7">
      <w:pPr>
        <w:autoSpaceDE w:val="0"/>
        <w:autoSpaceDN w:val="0"/>
        <w:adjustRightInd w:val="0"/>
        <w:spacing w:after="0" w:line="240" w:lineRule="auto"/>
        <w:rPr>
          <w:rFonts w:cstheme="minorHAnsi"/>
          <w:sz w:val="24"/>
          <w:szCs w:val="24"/>
        </w:rPr>
      </w:pPr>
    </w:p>
    <w:p w14:paraId="19FD7492" w14:textId="77777777"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t>Whilst it is recognised good practice to raise an official confirmation order at</w:t>
      </w:r>
      <w:r>
        <w:rPr>
          <w:rFonts w:cstheme="minorHAnsi"/>
          <w:sz w:val="24"/>
          <w:szCs w:val="24"/>
        </w:rPr>
        <w:t xml:space="preserve"> </w:t>
      </w:r>
      <w:r w:rsidRPr="005A136D">
        <w:rPr>
          <w:rFonts w:cstheme="minorHAnsi"/>
          <w:sz w:val="24"/>
          <w:szCs w:val="24"/>
        </w:rPr>
        <w:t>the time of placing an internet order it is accepted that this can create</w:t>
      </w:r>
      <w:r>
        <w:rPr>
          <w:rFonts w:cstheme="minorHAnsi"/>
          <w:sz w:val="24"/>
          <w:szCs w:val="24"/>
        </w:rPr>
        <w:t xml:space="preserve"> </w:t>
      </w:r>
      <w:r w:rsidRPr="005A136D">
        <w:rPr>
          <w:rFonts w:cstheme="minorHAnsi"/>
          <w:sz w:val="24"/>
          <w:szCs w:val="24"/>
        </w:rPr>
        <w:t xml:space="preserve">significant administrative difficulties. Therefore, </w:t>
      </w:r>
      <w:r>
        <w:rPr>
          <w:rFonts w:cstheme="minorHAnsi"/>
          <w:sz w:val="24"/>
          <w:szCs w:val="24"/>
        </w:rPr>
        <w:t>a nominal payment should be recorded within 24 hours of the purchase being made. The nominal payment will be reconciled against the bank statement.</w:t>
      </w:r>
    </w:p>
    <w:p w14:paraId="2B6DD60A" w14:textId="77777777" w:rsidR="00ED2BC7" w:rsidRPr="005A136D" w:rsidRDefault="00ED2BC7" w:rsidP="00ED2BC7">
      <w:pPr>
        <w:autoSpaceDE w:val="0"/>
        <w:autoSpaceDN w:val="0"/>
        <w:adjustRightInd w:val="0"/>
        <w:spacing w:after="0" w:line="240" w:lineRule="auto"/>
        <w:rPr>
          <w:rFonts w:cstheme="minorHAnsi"/>
          <w:sz w:val="24"/>
          <w:szCs w:val="24"/>
        </w:rPr>
      </w:pPr>
    </w:p>
    <w:p w14:paraId="2FB8FEAC" w14:textId="77777777"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t>It remains the responsibility of the budget holder to ensure that there are</w:t>
      </w:r>
      <w:r>
        <w:rPr>
          <w:rFonts w:cstheme="minorHAnsi"/>
          <w:sz w:val="24"/>
          <w:szCs w:val="24"/>
        </w:rPr>
        <w:t xml:space="preserve"> </w:t>
      </w:r>
      <w:r w:rsidRPr="005A136D">
        <w:rPr>
          <w:rFonts w:cstheme="minorHAnsi"/>
          <w:sz w:val="24"/>
          <w:szCs w:val="24"/>
        </w:rPr>
        <w:t>sufficient resources available within the relevant cost centres to cover the costs</w:t>
      </w:r>
      <w:r>
        <w:rPr>
          <w:rFonts w:cstheme="minorHAnsi"/>
          <w:sz w:val="24"/>
          <w:szCs w:val="24"/>
        </w:rPr>
        <w:t xml:space="preserve"> </w:t>
      </w:r>
      <w:r w:rsidRPr="005A136D">
        <w:rPr>
          <w:rFonts w:cstheme="minorHAnsi"/>
          <w:sz w:val="24"/>
          <w:szCs w:val="24"/>
        </w:rPr>
        <w:t xml:space="preserve">of </w:t>
      </w:r>
      <w:r w:rsidRPr="005A136D">
        <w:rPr>
          <w:rFonts w:cstheme="minorHAnsi"/>
          <w:bCs/>
          <w:sz w:val="24"/>
          <w:szCs w:val="24"/>
        </w:rPr>
        <w:t>all</w:t>
      </w:r>
      <w:r w:rsidRPr="005A136D">
        <w:rPr>
          <w:rFonts w:cstheme="minorHAnsi"/>
          <w:b/>
          <w:bCs/>
          <w:sz w:val="24"/>
          <w:szCs w:val="24"/>
        </w:rPr>
        <w:t xml:space="preserve"> </w:t>
      </w:r>
      <w:r w:rsidRPr="005A136D">
        <w:rPr>
          <w:rFonts w:cstheme="minorHAnsi"/>
          <w:sz w:val="24"/>
          <w:szCs w:val="24"/>
        </w:rPr>
        <w:t>orders placed. An appropriate system must be established to enable</w:t>
      </w:r>
      <w:r>
        <w:rPr>
          <w:rFonts w:cstheme="minorHAnsi"/>
          <w:sz w:val="24"/>
          <w:szCs w:val="24"/>
        </w:rPr>
        <w:t xml:space="preserve"> </w:t>
      </w:r>
      <w:r w:rsidRPr="005A136D">
        <w:rPr>
          <w:rFonts w:cstheme="minorHAnsi"/>
          <w:sz w:val="24"/>
          <w:szCs w:val="24"/>
        </w:rPr>
        <w:t>the budget holder to monitor all outstanding commitments against the cost</w:t>
      </w:r>
      <w:r>
        <w:rPr>
          <w:rFonts w:cstheme="minorHAnsi"/>
          <w:sz w:val="24"/>
          <w:szCs w:val="24"/>
        </w:rPr>
        <w:t xml:space="preserve"> </w:t>
      </w:r>
      <w:r w:rsidRPr="005A136D">
        <w:rPr>
          <w:rFonts w:cstheme="minorHAnsi"/>
          <w:sz w:val="24"/>
          <w:szCs w:val="24"/>
        </w:rPr>
        <w:t>centre.</w:t>
      </w:r>
    </w:p>
    <w:p w14:paraId="670ED96F" w14:textId="77777777" w:rsidR="00ED2BC7" w:rsidRPr="005A136D" w:rsidRDefault="00ED2BC7" w:rsidP="00ED2BC7">
      <w:pPr>
        <w:autoSpaceDE w:val="0"/>
        <w:autoSpaceDN w:val="0"/>
        <w:adjustRightInd w:val="0"/>
        <w:spacing w:after="0" w:line="240" w:lineRule="auto"/>
        <w:rPr>
          <w:rFonts w:cstheme="minorHAnsi"/>
          <w:sz w:val="24"/>
          <w:szCs w:val="24"/>
        </w:rPr>
      </w:pPr>
    </w:p>
    <w:p w14:paraId="3FB86612" w14:textId="77777777"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t>Where an internet order is placed a copy of the order should be printed off and</w:t>
      </w:r>
      <w:r>
        <w:rPr>
          <w:rFonts w:cstheme="minorHAnsi"/>
          <w:sz w:val="24"/>
          <w:szCs w:val="24"/>
        </w:rPr>
        <w:t xml:space="preserve"> </w:t>
      </w:r>
      <w:r w:rsidRPr="005A136D">
        <w:rPr>
          <w:rFonts w:cstheme="minorHAnsi"/>
          <w:sz w:val="24"/>
          <w:szCs w:val="24"/>
        </w:rPr>
        <w:t>retained by the school. This should be signed by an authori</w:t>
      </w:r>
      <w:r>
        <w:rPr>
          <w:rFonts w:cstheme="minorHAnsi"/>
          <w:sz w:val="24"/>
          <w:szCs w:val="24"/>
        </w:rPr>
        <w:t>s</w:t>
      </w:r>
      <w:r w:rsidRPr="005A136D">
        <w:rPr>
          <w:rFonts w:cstheme="minorHAnsi"/>
          <w:sz w:val="24"/>
          <w:szCs w:val="24"/>
        </w:rPr>
        <w:t>ed officer</w:t>
      </w:r>
      <w:r>
        <w:rPr>
          <w:rFonts w:cstheme="minorHAnsi"/>
          <w:sz w:val="24"/>
          <w:szCs w:val="24"/>
        </w:rPr>
        <w:t xml:space="preserve"> </w:t>
      </w:r>
      <w:r w:rsidRPr="005A136D">
        <w:rPr>
          <w:rFonts w:cstheme="minorHAnsi"/>
          <w:sz w:val="24"/>
          <w:szCs w:val="24"/>
        </w:rPr>
        <w:t>independent of the ordering raising process</w:t>
      </w:r>
    </w:p>
    <w:p w14:paraId="203085DA" w14:textId="77777777" w:rsidR="00ED2BC7" w:rsidRPr="005A136D" w:rsidRDefault="00ED2BC7" w:rsidP="00ED2BC7">
      <w:pPr>
        <w:autoSpaceDE w:val="0"/>
        <w:autoSpaceDN w:val="0"/>
        <w:adjustRightInd w:val="0"/>
        <w:spacing w:after="0" w:line="240" w:lineRule="auto"/>
        <w:rPr>
          <w:rFonts w:cstheme="minorHAnsi"/>
          <w:sz w:val="24"/>
          <w:szCs w:val="24"/>
        </w:rPr>
      </w:pPr>
    </w:p>
    <w:p w14:paraId="008BB059" w14:textId="77777777"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t>The conditions of purchase should be notified to the supplier for all orders</w:t>
      </w:r>
      <w:r>
        <w:rPr>
          <w:rFonts w:cstheme="minorHAnsi"/>
          <w:sz w:val="24"/>
          <w:szCs w:val="24"/>
        </w:rPr>
        <w:t xml:space="preserve"> </w:t>
      </w:r>
      <w:r w:rsidRPr="005A136D">
        <w:rPr>
          <w:rFonts w:cstheme="minorHAnsi"/>
          <w:sz w:val="24"/>
          <w:szCs w:val="24"/>
        </w:rPr>
        <w:t>placed</w:t>
      </w:r>
    </w:p>
    <w:p w14:paraId="09F909FF" w14:textId="77777777" w:rsidR="00ED2BC7" w:rsidRPr="005A136D" w:rsidRDefault="00ED2BC7" w:rsidP="00ED2BC7">
      <w:pPr>
        <w:autoSpaceDE w:val="0"/>
        <w:autoSpaceDN w:val="0"/>
        <w:adjustRightInd w:val="0"/>
        <w:spacing w:after="0" w:line="240" w:lineRule="auto"/>
        <w:rPr>
          <w:rFonts w:cstheme="minorHAnsi"/>
          <w:sz w:val="24"/>
          <w:szCs w:val="24"/>
        </w:rPr>
      </w:pPr>
    </w:p>
    <w:p w14:paraId="32012FF0" w14:textId="77777777"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t>Internet orders must not be placed for personal use</w:t>
      </w:r>
      <w:r>
        <w:rPr>
          <w:rFonts w:cstheme="minorHAnsi"/>
          <w:sz w:val="24"/>
          <w:szCs w:val="24"/>
        </w:rPr>
        <w:t>.</w:t>
      </w:r>
    </w:p>
    <w:p w14:paraId="7298E748" w14:textId="77777777" w:rsidR="00ED2BC7" w:rsidRDefault="00ED2BC7" w:rsidP="00ED2BC7">
      <w:pPr>
        <w:autoSpaceDE w:val="0"/>
        <w:autoSpaceDN w:val="0"/>
        <w:adjustRightInd w:val="0"/>
        <w:spacing w:after="0" w:line="240" w:lineRule="auto"/>
        <w:rPr>
          <w:rFonts w:cstheme="minorHAnsi"/>
          <w:b/>
          <w:bCs/>
          <w:sz w:val="24"/>
          <w:szCs w:val="24"/>
        </w:rPr>
      </w:pPr>
    </w:p>
    <w:p w14:paraId="6EEDBC96" w14:textId="77777777" w:rsidR="00ED2BC7" w:rsidRPr="005A136D" w:rsidRDefault="00ED2BC7" w:rsidP="00ED2BC7">
      <w:pPr>
        <w:autoSpaceDE w:val="0"/>
        <w:autoSpaceDN w:val="0"/>
        <w:adjustRightInd w:val="0"/>
        <w:spacing w:after="0" w:line="240" w:lineRule="auto"/>
        <w:rPr>
          <w:rFonts w:cstheme="minorHAnsi"/>
          <w:b/>
          <w:bCs/>
          <w:sz w:val="24"/>
          <w:szCs w:val="24"/>
        </w:rPr>
      </w:pPr>
    </w:p>
    <w:p w14:paraId="3168BFA7" w14:textId="4CFF20FC" w:rsidR="00ED2BC7" w:rsidRPr="004C2339" w:rsidRDefault="006301EC" w:rsidP="00ED2BC7">
      <w:pPr>
        <w:autoSpaceDE w:val="0"/>
        <w:autoSpaceDN w:val="0"/>
        <w:adjustRightInd w:val="0"/>
        <w:spacing w:after="0" w:line="240" w:lineRule="auto"/>
        <w:rPr>
          <w:rFonts w:cstheme="minorHAnsi"/>
          <w:b/>
          <w:bCs/>
          <w:sz w:val="24"/>
          <w:szCs w:val="24"/>
        </w:rPr>
      </w:pPr>
      <w:r w:rsidRPr="004C2339">
        <w:rPr>
          <w:rFonts w:cstheme="minorHAnsi"/>
          <w:b/>
          <w:bCs/>
          <w:sz w:val="24"/>
          <w:szCs w:val="24"/>
        </w:rPr>
        <w:t>Debit</w:t>
      </w:r>
      <w:r w:rsidR="00ED2BC7" w:rsidRPr="004C2339">
        <w:rPr>
          <w:rFonts w:cstheme="minorHAnsi"/>
          <w:b/>
          <w:bCs/>
          <w:sz w:val="24"/>
          <w:szCs w:val="24"/>
        </w:rPr>
        <w:t xml:space="preserve"> Cards and VAT</w:t>
      </w:r>
    </w:p>
    <w:p w14:paraId="1A8D3892" w14:textId="77777777" w:rsidR="00ED2BC7" w:rsidRPr="005A136D" w:rsidRDefault="00ED2BC7" w:rsidP="00ED2BC7">
      <w:pPr>
        <w:autoSpaceDE w:val="0"/>
        <w:autoSpaceDN w:val="0"/>
        <w:adjustRightInd w:val="0"/>
        <w:spacing w:after="0" w:line="240" w:lineRule="auto"/>
        <w:rPr>
          <w:rFonts w:cstheme="minorHAnsi"/>
          <w:sz w:val="24"/>
          <w:szCs w:val="24"/>
        </w:rPr>
      </w:pPr>
    </w:p>
    <w:p w14:paraId="5CE480E7" w14:textId="77777777" w:rsidR="004C2339"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t xml:space="preserve">Card Holders must </w:t>
      </w:r>
      <w:r w:rsidR="004C2339">
        <w:rPr>
          <w:rFonts w:cstheme="minorHAnsi"/>
          <w:sz w:val="24"/>
          <w:szCs w:val="24"/>
        </w:rPr>
        <w:t>endeavour to</w:t>
      </w:r>
      <w:r w:rsidRPr="005A136D">
        <w:rPr>
          <w:rFonts w:cstheme="minorHAnsi"/>
          <w:sz w:val="24"/>
          <w:szCs w:val="24"/>
        </w:rPr>
        <w:t xml:space="preserve"> ask for a VAT receipt or invoice and check that the</w:t>
      </w:r>
      <w:r>
        <w:rPr>
          <w:rFonts w:cstheme="minorHAnsi"/>
          <w:sz w:val="24"/>
          <w:szCs w:val="24"/>
        </w:rPr>
        <w:t xml:space="preserve"> </w:t>
      </w:r>
      <w:r w:rsidRPr="005A136D">
        <w:rPr>
          <w:rFonts w:cstheme="minorHAnsi"/>
          <w:sz w:val="24"/>
          <w:szCs w:val="24"/>
        </w:rPr>
        <w:t>VAT element can be clearly identified. This is because the Local Authority can</w:t>
      </w:r>
      <w:r>
        <w:rPr>
          <w:rFonts w:cstheme="minorHAnsi"/>
          <w:sz w:val="24"/>
          <w:szCs w:val="24"/>
        </w:rPr>
        <w:t xml:space="preserve"> </w:t>
      </w:r>
      <w:r w:rsidRPr="005A136D">
        <w:rPr>
          <w:rFonts w:cstheme="minorHAnsi"/>
          <w:sz w:val="24"/>
          <w:szCs w:val="24"/>
        </w:rPr>
        <w:t>recover all VAT on the purchases made providing it satisfies the requirements</w:t>
      </w:r>
      <w:r>
        <w:rPr>
          <w:rFonts w:cstheme="minorHAnsi"/>
          <w:sz w:val="24"/>
          <w:szCs w:val="24"/>
        </w:rPr>
        <w:t xml:space="preserve"> </w:t>
      </w:r>
      <w:r w:rsidRPr="005A136D">
        <w:rPr>
          <w:rFonts w:cstheme="minorHAnsi"/>
          <w:sz w:val="24"/>
          <w:szCs w:val="24"/>
        </w:rPr>
        <w:t>of Her Majesty’s Revenue and Customs (including specific inclusions for VA</w:t>
      </w:r>
      <w:r>
        <w:rPr>
          <w:rFonts w:cstheme="minorHAnsi"/>
          <w:sz w:val="24"/>
          <w:szCs w:val="24"/>
        </w:rPr>
        <w:t xml:space="preserve"> </w:t>
      </w:r>
      <w:r w:rsidRPr="005A136D">
        <w:rPr>
          <w:rFonts w:cstheme="minorHAnsi"/>
          <w:sz w:val="24"/>
          <w:szCs w:val="24"/>
        </w:rPr>
        <w:t xml:space="preserve">Schools) </w:t>
      </w:r>
    </w:p>
    <w:p w14:paraId="28C6E17A" w14:textId="77777777" w:rsidR="004C2339" w:rsidRDefault="004C2339" w:rsidP="00ED2BC7">
      <w:pPr>
        <w:autoSpaceDE w:val="0"/>
        <w:autoSpaceDN w:val="0"/>
        <w:adjustRightInd w:val="0"/>
        <w:spacing w:after="0" w:line="240" w:lineRule="auto"/>
        <w:rPr>
          <w:rFonts w:cstheme="minorHAnsi"/>
          <w:sz w:val="24"/>
          <w:szCs w:val="24"/>
        </w:rPr>
      </w:pPr>
    </w:p>
    <w:p w14:paraId="36BFF6C8" w14:textId="4531F669"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b/>
          <w:bCs/>
          <w:sz w:val="24"/>
          <w:szCs w:val="24"/>
        </w:rPr>
        <w:t xml:space="preserve">Appendix D </w:t>
      </w:r>
      <w:r w:rsidRPr="005A136D">
        <w:rPr>
          <w:rFonts w:cstheme="minorHAnsi"/>
          <w:sz w:val="24"/>
          <w:szCs w:val="24"/>
        </w:rPr>
        <w:t>gives examples of VAT liability to expect for some</w:t>
      </w:r>
      <w:r>
        <w:rPr>
          <w:rFonts w:cstheme="minorHAnsi"/>
          <w:sz w:val="24"/>
          <w:szCs w:val="24"/>
        </w:rPr>
        <w:t xml:space="preserve"> </w:t>
      </w:r>
      <w:r w:rsidRPr="005A136D">
        <w:rPr>
          <w:rFonts w:cstheme="minorHAnsi"/>
          <w:sz w:val="24"/>
          <w:szCs w:val="24"/>
        </w:rPr>
        <w:t>common purchases.</w:t>
      </w:r>
    </w:p>
    <w:p w14:paraId="7D6B23E7" w14:textId="77777777" w:rsidR="00ED2BC7" w:rsidRPr="005A136D" w:rsidRDefault="00ED2BC7" w:rsidP="00ED2BC7">
      <w:pPr>
        <w:autoSpaceDE w:val="0"/>
        <w:autoSpaceDN w:val="0"/>
        <w:adjustRightInd w:val="0"/>
        <w:spacing w:after="0" w:line="240" w:lineRule="auto"/>
        <w:rPr>
          <w:rFonts w:cstheme="minorHAnsi"/>
          <w:sz w:val="24"/>
          <w:szCs w:val="24"/>
        </w:rPr>
      </w:pPr>
    </w:p>
    <w:p w14:paraId="124D5F8A" w14:textId="70C4DC29"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t>If a VAT receipt/</w:t>
      </w:r>
      <w:r w:rsidR="004C2339">
        <w:rPr>
          <w:rFonts w:cstheme="minorHAnsi"/>
          <w:sz w:val="24"/>
          <w:szCs w:val="24"/>
        </w:rPr>
        <w:t xml:space="preserve"> </w:t>
      </w:r>
      <w:r w:rsidRPr="005A136D">
        <w:rPr>
          <w:rFonts w:cstheme="minorHAnsi"/>
          <w:sz w:val="24"/>
          <w:szCs w:val="24"/>
        </w:rPr>
        <w:t>invoice cannot be obtained schools will not be able to recover</w:t>
      </w:r>
      <w:r>
        <w:rPr>
          <w:rFonts w:cstheme="minorHAnsi"/>
          <w:sz w:val="24"/>
          <w:szCs w:val="24"/>
        </w:rPr>
        <w:t xml:space="preserve"> </w:t>
      </w:r>
      <w:r w:rsidRPr="005A136D">
        <w:rPr>
          <w:rFonts w:cstheme="minorHAnsi"/>
          <w:sz w:val="24"/>
          <w:szCs w:val="24"/>
        </w:rPr>
        <w:t>any of the VAT incurred. Card Holders must bear in mind that even if</w:t>
      </w:r>
      <w:r>
        <w:rPr>
          <w:rFonts w:cstheme="minorHAnsi"/>
          <w:sz w:val="24"/>
          <w:szCs w:val="24"/>
        </w:rPr>
        <w:t xml:space="preserve"> </w:t>
      </w:r>
      <w:r w:rsidRPr="005A136D">
        <w:rPr>
          <w:rFonts w:cstheme="minorHAnsi"/>
          <w:sz w:val="24"/>
          <w:szCs w:val="24"/>
        </w:rPr>
        <w:t>something appears to be good value, if the VAT cannot be recovered it may</w:t>
      </w:r>
      <w:r>
        <w:rPr>
          <w:rFonts w:cstheme="minorHAnsi"/>
          <w:sz w:val="24"/>
          <w:szCs w:val="24"/>
        </w:rPr>
        <w:t xml:space="preserve"> </w:t>
      </w:r>
      <w:r w:rsidRPr="005A136D">
        <w:rPr>
          <w:rFonts w:cstheme="minorHAnsi"/>
          <w:sz w:val="24"/>
          <w:szCs w:val="24"/>
        </w:rPr>
        <w:t>prove to be more expensive.</w:t>
      </w:r>
    </w:p>
    <w:p w14:paraId="3D56E61C" w14:textId="77777777" w:rsidR="00ED2BC7" w:rsidRPr="005A136D" w:rsidRDefault="00ED2BC7" w:rsidP="00ED2BC7">
      <w:pPr>
        <w:autoSpaceDE w:val="0"/>
        <w:autoSpaceDN w:val="0"/>
        <w:adjustRightInd w:val="0"/>
        <w:spacing w:after="0" w:line="240" w:lineRule="auto"/>
        <w:rPr>
          <w:rFonts w:cstheme="minorHAnsi"/>
          <w:sz w:val="24"/>
          <w:szCs w:val="24"/>
        </w:rPr>
      </w:pPr>
    </w:p>
    <w:p w14:paraId="49C683C2" w14:textId="27D1A211"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t>When purchasing over the internet an email is often sent to confirm the</w:t>
      </w:r>
      <w:r>
        <w:rPr>
          <w:rFonts w:cstheme="minorHAnsi"/>
          <w:sz w:val="24"/>
          <w:szCs w:val="24"/>
        </w:rPr>
        <w:t xml:space="preserve"> </w:t>
      </w:r>
      <w:r w:rsidRPr="005A136D">
        <w:rPr>
          <w:rFonts w:cstheme="minorHAnsi"/>
          <w:sz w:val="24"/>
          <w:szCs w:val="24"/>
        </w:rPr>
        <w:t>purchase. This is generally not a VAT receipt or invoice. When purchasing</w:t>
      </w:r>
      <w:r>
        <w:rPr>
          <w:rFonts w:cstheme="minorHAnsi"/>
          <w:sz w:val="24"/>
          <w:szCs w:val="24"/>
        </w:rPr>
        <w:t xml:space="preserve"> </w:t>
      </w:r>
      <w:r w:rsidRPr="005A136D">
        <w:rPr>
          <w:rFonts w:cstheme="minorHAnsi"/>
          <w:sz w:val="24"/>
          <w:szCs w:val="24"/>
        </w:rPr>
        <w:t>goods over the internet, in addition to a confirmation email, Card Holders must</w:t>
      </w:r>
      <w:r>
        <w:rPr>
          <w:rFonts w:cstheme="minorHAnsi"/>
          <w:sz w:val="24"/>
          <w:szCs w:val="24"/>
        </w:rPr>
        <w:t xml:space="preserve"> </w:t>
      </w:r>
      <w:r w:rsidR="004C2339">
        <w:rPr>
          <w:rFonts w:cstheme="minorHAnsi"/>
          <w:sz w:val="24"/>
          <w:szCs w:val="24"/>
        </w:rPr>
        <w:t>take reasonable steps to gain</w:t>
      </w:r>
      <w:r w:rsidRPr="005A136D">
        <w:rPr>
          <w:rFonts w:cstheme="minorHAnsi"/>
          <w:sz w:val="24"/>
          <w:szCs w:val="24"/>
        </w:rPr>
        <w:t xml:space="preserve"> a VAT receipt or invoice in order to comply with HMRC VAT rules and</w:t>
      </w:r>
      <w:r>
        <w:rPr>
          <w:rFonts w:cstheme="minorHAnsi"/>
          <w:sz w:val="24"/>
          <w:szCs w:val="24"/>
        </w:rPr>
        <w:t xml:space="preserve"> </w:t>
      </w:r>
      <w:r w:rsidRPr="005A136D">
        <w:rPr>
          <w:rFonts w:cstheme="minorHAnsi"/>
          <w:sz w:val="24"/>
          <w:szCs w:val="24"/>
        </w:rPr>
        <w:t>regulations</w:t>
      </w:r>
    </w:p>
    <w:p w14:paraId="5EF519C7" w14:textId="77777777" w:rsidR="00575002" w:rsidRDefault="00575002" w:rsidP="00ED2BC7">
      <w:pPr>
        <w:autoSpaceDE w:val="0"/>
        <w:autoSpaceDN w:val="0"/>
        <w:adjustRightInd w:val="0"/>
        <w:spacing w:after="0" w:line="240" w:lineRule="auto"/>
        <w:rPr>
          <w:rFonts w:cstheme="minorHAnsi"/>
          <w:b/>
          <w:bCs/>
          <w:sz w:val="24"/>
          <w:szCs w:val="24"/>
        </w:rPr>
      </w:pPr>
    </w:p>
    <w:p w14:paraId="4607082B" w14:textId="77777777" w:rsidR="00FD744F" w:rsidRDefault="00FD744F" w:rsidP="00ED2BC7">
      <w:pPr>
        <w:autoSpaceDE w:val="0"/>
        <w:autoSpaceDN w:val="0"/>
        <w:adjustRightInd w:val="0"/>
        <w:spacing w:after="0" w:line="240" w:lineRule="auto"/>
        <w:rPr>
          <w:rFonts w:cstheme="minorHAnsi"/>
          <w:b/>
          <w:bCs/>
          <w:sz w:val="24"/>
          <w:szCs w:val="24"/>
        </w:rPr>
      </w:pPr>
    </w:p>
    <w:p w14:paraId="59D694AA" w14:textId="339714D5" w:rsidR="00ED2BC7" w:rsidRPr="005A136D" w:rsidRDefault="00ED2BC7" w:rsidP="00ED2BC7">
      <w:pPr>
        <w:autoSpaceDE w:val="0"/>
        <w:autoSpaceDN w:val="0"/>
        <w:adjustRightInd w:val="0"/>
        <w:spacing w:after="0" w:line="240" w:lineRule="auto"/>
        <w:rPr>
          <w:rFonts w:cstheme="minorHAnsi"/>
          <w:b/>
          <w:bCs/>
          <w:sz w:val="24"/>
          <w:szCs w:val="24"/>
        </w:rPr>
      </w:pPr>
      <w:r>
        <w:rPr>
          <w:rFonts w:cstheme="minorHAnsi"/>
          <w:b/>
          <w:bCs/>
          <w:sz w:val="24"/>
          <w:szCs w:val="24"/>
        </w:rPr>
        <w:t>Debit Card</w:t>
      </w:r>
      <w:r w:rsidRPr="005A136D">
        <w:rPr>
          <w:rFonts w:cstheme="minorHAnsi"/>
          <w:b/>
          <w:bCs/>
          <w:sz w:val="24"/>
          <w:szCs w:val="24"/>
        </w:rPr>
        <w:t xml:space="preserve"> Records</w:t>
      </w:r>
    </w:p>
    <w:p w14:paraId="18121E7E" w14:textId="77777777" w:rsidR="00ED2BC7" w:rsidRPr="005A136D" w:rsidRDefault="00ED2BC7" w:rsidP="00ED2BC7">
      <w:pPr>
        <w:autoSpaceDE w:val="0"/>
        <w:autoSpaceDN w:val="0"/>
        <w:adjustRightInd w:val="0"/>
        <w:spacing w:after="0" w:line="240" w:lineRule="auto"/>
        <w:rPr>
          <w:rFonts w:cstheme="minorHAnsi"/>
          <w:sz w:val="24"/>
          <w:szCs w:val="24"/>
        </w:rPr>
      </w:pPr>
    </w:p>
    <w:p w14:paraId="0A288E5C" w14:textId="77777777"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t>Card Holders must obtain a receipt for all purchases</w:t>
      </w:r>
    </w:p>
    <w:p w14:paraId="50EA16F1" w14:textId="77777777" w:rsidR="00ED2BC7" w:rsidRPr="005A136D" w:rsidRDefault="00ED2BC7" w:rsidP="00ED2BC7">
      <w:pPr>
        <w:autoSpaceDE w:val="0"/>
        <w:autoSpaceDN w:val="0"/>
        <w:adjustRightInd w:val="0"/>
        <w:spacing w:after="0" w:line="240" w:lineRule="auto"/>
        <w:rPr>
          <w:rFonts w:cstheme="minorHAnsi"/>
          <w:sz w:val="24"/>
          <w:szCs w:val="24"/>
        </w:rPr>
      </w:pPr>
    </w:p>
    <w:p w14:paraId="3F7F0C3E" w14:textId="77777777"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t>Delivery notes should be obtained where possible</w:t>
      </w:r>
    </w:p>
    <w:p w14:paraId="0805878F" w14:textId="77777777" w:rsidR="00ED2BC7" w:rsidRPr="005A136D" w:rsidRDefault="00ED2BC7" w:rsidP="00ED2BC7">
      <w:pPr>
        <w:autoSpaceDE w:val="0"/>
        <w:autoSpaceDN w:val="0"/>
        <w:adjustRightInd w:val="0"/>
        <w:spacing w:after="0" w:line="240" w:lineRule="auto"/>
        <w:rPr>
          <w:rFonts w:cstheme="minorHAnsi"/>
          <w:sz w:val="24"/>
          <w:szCs w:val="24"/>
        </w:rPr>
      </w:pPr>
    </w:p>
    <w:p w14:paraId="572E350A" w14:textId="77777777"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t>All documents should be kept safe and shoul</w:t>
      </w:r>
      <w:r>
        <w:rPr>
          <w:rFonts w:cstheme="minorHAnsi"/>
          <w:sz w:val="24"/>
          <w:szCs w:val="24"/>
        </w:rPr>
        <w:t>d be attached to the Debit Card Purchase Authority Form</w:t>
      </w:r>
    </w:p>
    <w:p w14:paraId="22B5B466" w14:textId="77777777" w:rsidR="00ED2BC7" w:rsidRPr="005A136D" w:rsidRDefault="00ED2BC7" w:rsidP="00ED2BC7">
      <w:pPr>
        <w:autoSpaceDE w:val="0"/>
        <w:autoSpaceDN w:val="0"/>
        <w:adjustRightInd w:val="0"/>
        <w:spacing w:after="0" w:line="240" w:lineRule="auto"/>
        <w:rPr>
          <w:rFonts w:cstheme="minorHAnsi"/>
          <w:b/>
          <w:bCs/>
          <w:sz w:val="24"/>
          <w:szCs w:val="24"/>
        </w:rPr>
      </w:pPr>
    </w:p>
    <w:p w14:paraId="51E8490C" w14:textId="77777777" w:rsidR="00ED2BC7" w:rsidRPr="005A136D" w:rsidRDefault="00ED2BC7" w:rsidP="00ED2BC7">
      <w:pPr>
        <w:autoSpaceDE w:val="0"/>
        <w:autoSpaceDN w:val="0"/>
        <w:adjustRightInd w:val="0"/>
        <w:spacing w:after="0" w:line="240" w:lineRule="auto"/>
        <w:rPr>
          <w:rFonts w:cstheme="minorHAnsi"/>
          <w:b/>
          <w:bCs/>
          <w:sz w:val="24"/>
          <w:szCs w:val="24"/>
        </w:rPr>
      </w:pPr>
      <w:r>
        <w:rPr>
          <w:rFonts w:cstheme="minorHAnsi"/>
          <w:b/>
          <w:bCs/>
          <w:sz w:val="24"/>
          <w:szCs w:val="24"/>
        </w:rPr>
        <w:t>Debit Card Purchase Authority Form</w:t>
      </w:r>
    </w:p>
    <w:p w14:paraId="57472E1F" w14:textId="77777777" w:rsidR="00ED2BC7" w:rsidRPr="005A136D" w:rsidRDefault="00ED2BC7" w:rsidP="00ED2BC7">
      <w:pPr>
        <w:autoSpaceDE w:val="0"/>
        <w:autoSpaceDN w:val="0"/>
        <w:adjustRightInd w:val="0"/>
        <w:spacing w:after="0" w:line="240" w:lineRule="auto"/>
        <w:rPr>
          <w:rFonts w:cstheme="minorHAnsi"/>
          <w:sz w:val="24"/>
          <w:szCs w:val="24"/>
        </w:rPr>
      </w:pPr>
    </w:p>
    <w:p w14:paraId="60C13027" w14:textId="77777777" w:rsidR="00ED2BC7" w:rsidRDefault="00ED2BC7" w:rsidP="00ED2BC7">
      <w:pPr>
        <w:autoSpaceDE w:val="0"/>
        <w:autoSpaceDN w:val="0"/>
        <w:adjustRightInd w:val="0"/>
        <w:spacing w:after="0" w:line="240" w:lineRule="auto"/>
        <w:rPr>
          <w:rFonts w:cstheme="minorHAnsi"/>
          <w:sz w:val="24"/>
          <w:szCs w:val="24"/>
        </w:rPr>
      </w:pPr>
      <w:r>
        <w:rPr>
          <w:rFonts w:cstheme="minorHAnsi"/>
          <w:sz w:val="24"/>
          <w:szCs w:val="24"/>
        </w:rPr>
        <w:t>An individual Debit Card Purchase Authority Form</w:t>
      </w:r>
      <w:r w:rsidRPr="005A136D">
        <w:rPr>
          <w:rFonts w:cstheme="minorHAnsi"/>
          <w:sz w:val="24"/>
          <w:szCs w:val="24"/>
        </w:rPr>
        <w:t xml:space="preserve"> must be kept of all transactions carried out with the</w:t>
      </w:r>
      <w:r>
        <w:rPr>
          <w:rFonts w:cstheme="minorHAnsi"/>
          <w:sz w:val="24"/>
          <w:szCs w:val="24"/>
        </w:rPr>
        <w:t xml:space="preserve"> Debit Card</w:t>
      </w:r>
    </w:p>
    <w:p w14:paraId="6E6140A6" w14:textId="77777777" w:rsidR="00ED2BC7" w:rsidRDefault="00ED2BC7" w:rsidP="00ED2BC7">
      <w:pPr>
        <w:autoSpaceDE w:val="0"/>
        <w:autoSpaceDN w:val="0"/>
        <w:adjustRightInd w:val="0"/>
        <w:spacing w:after="0" w:line="240" w:lineRule="auto"/>
        <w:rPr>
          <w:rFonts w:cstheme="minorHAnsi"/>
          <w:sz w:val="24"/>
          <w:szCs w:val="24"/>
        </w:rPr>
      </w:pPr>
    </w:p>
    <w:p w14:paraId="23FA2382" w14:textId="77777777"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b/>
          <w:bCs/>
          <w:sz w:val="24"/>
          <w:szCs w:val="24"/>
        </w:rPr>
        <w:t xml:space="preserve">Appendix </w:t>
      </w:r>
      <w:r w:rsidRPr="00575002">
        <w:rPr>
          <w:rFonts w:cstheme="minorHAnsi"/>
          <w:b/>
          <w:bCs/>
          <w:sz w:val="24"/>
          <w:szCs w:val="24"/>
        </w:rPr>
        <w:t>C is a template for the Authority Form</w:t>
      </w:r>
    </w:p>
    <w:p w14:paraId="4E30E7CD" w14:textId="77777777" w:rsidR="00ED2BC7" w:rsidRPr="005A136D" w:rsidRDefault="00ED2BC7" w:rsidP="00ED2BC7">
      <w:pPr>
        <w:autoSpaceDE w:val="0"/>
        <w:autoSpaceDN w:val="0"/>
        <w:adjustRightInd w:val="0"/>
        <w:spacing w:after="0" w:line="240" w:lineRule="auto"/>
        <w:rPr>
          <w:rFonts w:cstheme="minorHAnsi"/>
          <w:sz w:val="24"/>
          <w:szCs w:val="24"/>
        </w:rPr>
      </w:pPr>
    </w:p>
    <w:p w14:paraId="5712A1E4" w14:textId="4D0DA847" w:rsidR="00575002" w:rsidRPr="00575002" w:rsidRDefault="00ED2BC7" w:rsidP="00575002">
      <w:pPr>
        <w:spacing w:after="0" w:line="240" w:lineRule="auto"/>
        <w:rPr>
          <w:rFonts w:ascii="Arial" w:eastAsia="Times New Roman" w:hAnsi="Arial" w:cs="Times New Roman"/>
          <w:szCs w:val="24"/>
        </w:rPr>
      </w:pPr>
      <w:r w:rsidRPr="00575002">
        <w:rPr>
          <w:rFonts w:cstheme="minorHAnsi"/>
          <w:sz w:val="24"/>
          <w:szCs w:val="24"/>
        </w:rPr>
        <w:t xml:space="preserve">All transactions shown on the Debit Card Purchase Authority Form </w:t>
      </w:r>
      <w:r w:rsidR="00575002" w:rsidRPr="00575002">
        <w:rPr>
          <w:rFonts w:cstheme="minorHAnsi"/>
          <w:sz w:val="24"/>
          <w:szCs w:val="24"/>
        </w:rPr>
        <w:t>are to be</w:t>
      </w:r>
      <w:r w:rsidRPr="00575002">
        <w:rPr>
          <w:rFonts w:cstheme="minorHAnsi"/>
          <w:sz w:val="24"/>
          <w:szCs w:val="24"/>
        </w:rPr>
        <w:t xml:space="preserve"> checked and reconciled against the weekly/ monthly bank statement</w:t>
      </w:r>
      <w:r w:rsidR="00575002" w:rsidRPr="00575002">
        <w:rPr>
          <w:rFonts w:cstheme="minorHAnsi"/>
          <w:sz w:val="24"/>
          <w:szCs w:val="24"/>
        </w:rPr>
        <w:t xml:space="preserve"> by</w:t>
      </w:r>
      <w:r w:rsidRPr="00575002">
        <w:rPr>
          <w:rFonts w:cstheme="minorHAnsi"/>
          <w:sz w:val="24"/>
          <w:szCs w:val="24"/>
        </w:rPr>
        <w:t xml:space="preserve"> </w:t>
      </w:r>
      <w:r w:rsidR="00575002" w:rsidRPr="00575002">
        <w:rPr>
          <w:rFonts w:ascii="Arial" w:eastAsia="Times New Roman" w:hAnsi="Arial" w:cs="Times New Roman"/>
          <w:szCs w:val="24"/>
        </w:rPr>
        <w:t>DRB (bursary service). They also undertake VAT returns.</w:t>
      </w:r>
    </w:p>
    <w:p w14:paraId="48CE6024" w14:textId="77777777" w:rsidR="00ED2BC7" w:rsidRPr="005A136D" w:rsidRDefault="00ED2BC7" w:rsidP="00ED2BC7">
      <w:pPr>
        <w:spacing w:after="0" w:line="240" w:lineRule="auto"/>
        <w:rPr>
          <w:rFonts w:cstheme="minorHAnsi"/>
          <w:sz w:val="24"/>
          <w:szCs w:val="24"/>
        </w:rPr>
      </w:pPr>
    </w:p>
    <w:p w14:paraId="304B1DCB" w14:textId="77777777"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t>Card Holders are advised to retain any receipts which do not appear on the</w:t>
      </w:r>
      <w:r>
        <w:rPr>
          <w:rFonts w:cstheme="minorHAnsi"/>
          <w:sz w:val="24"/>
          <w:szCs w:val="24"/>
        </w:rPr>
        <w:t xml:space="preserve"> </w:t>
      </w:r>
      <w:r w:rsidRPr="005A136D">
        <w:rPr>
          <w:rFonts w:cstheme="minorHAnsi"/>
          <w:sz w:val="24"/>
          <w:szCs w:val="24"/>
        </w:rPr>
        <w:t xml:space="preserve">Statement as they are likely to appear on the next Statement. </w:t>
      </w:r>
    </w:p>
    <w:p w14:paraId="4CC2D0FB" w14:textId="77777777" w:rsidR="00ED2BC7" w:rsidRPr="005A136D" w:rsidRDefault="00ED2BC7" w:rsidP="00ED2BC7">
      <w:pPr>
        <w:autoSpaceDE w:val="0"/>
        <w:autoSpaceDN w:val="0"/>
        <w:adjustRightInd w:val="0"/>
        <w:spacing w:after="0" w:line="240" w:lineRule="auto"/>
        <w:rPr>
          <w:rFonts w:cstheme="minorHAnsi"/>
          <w:sz w:val="24"/>
          <w:szCs w:val="24"/>
        </w:rPr>
      </w:pPr>
    </w:p>
    <w:p w14:paraId="68D81E06" w14:textId="77777777"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t>Card Holders should query any transactions showing on the Statement for</w:t>
      </w:r>
      <w:r>
        <w:rPr>
          <w:rFonts w:cstheme="minorHAnsi"/>
          <w:sz w:val="24"/>
          <w:szCs w:val="24"/>
        </w:rPr>
        <w:t xml:space="preserve"> </w:t>
      </w:r>
      <w:r w:rsidRPr="005A136D">
        <w:rPr>
          <w:rFonts w:cstheme="minorHAnsi"/>
          <w:sz w:val="24"/>
          <w:szCs w:val="24"/>
        </w:rPr>
        <w:t>which there is no record, receipt or recollection</w:t>
      </w:r>
      <w:r>
        <w:rPr>
          <w:rFonts w:cstheme="minorHAnsi"/>
          <w:sz w:val="24"/>
          <w:szCs w:val="24"/>
        </w:rPr>
        <w:t>.</w:t>
      </w:r>
    </w:p>
    <w:p w14:paraId="4604BB26" w14:textId="77777777" w:rsidR="00ED2BC7" w:rsidRPr="005A136D" w:rsidRDefault="00ED2BC7" w:rsidP="00ED2BC7">
      <w:pPr>
        <w:autoSpaceDE w:val="0"/>
        <w:autoSpaceDN w:val="0"/>
        <w:adjustRightInd w:val="0"/>
        <w:spacing w:after="0" w:line="240" w:lineRule="auto"/>
        <w:rPr>
          <w:rFonts w:cstheme="minorHAnsi"/>
          <w:sz w:val="24"/>
          <w:szCs w:val="24"/>
        </w:rPr>
      </w:pPr>
    </w:p>
    <w:p w14:paraId="3E8C7B05" w14:textId="77777777"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t>Card Hold</w:t>
      </w:r>
      <w:r>
        <w:rPr>
          <w:rFonts w:cstheme="minorHAnsi"/>
          <w:sz w:val="24"/>
          <w:szCs w:val="24"/>
        </w:rPr>
        <w:t>ers should complete the</w:t>
      </w:r>
      <w:r w:rsidRPr="00511B0C">
        <w:rPr>
          <w:rFonts w:cstheme="minorHAnsi"/>
          <w:sz w:val="24"/>
          <w:szCs w:val="24"/>
        </w:rPr>
        <w:t xml:space="preserve"> </w:t>
      </w:r>
      <w:r>
        <w:rPr>
          <w:rFonts w:cstheme="minorHAnsi"/>
          <w:sz w:val="24"/>
          <w:szCs w:val="24"/>
        </w:rPr>
        <w:t>Debit Card Purchase Authority Form</w:t>
      </w:r>
      <w:r w:rsidRPr="005A136D">
        <w:rPr>
          <w:rFonts w:cstheme="minorHAnsi"/>
          <w:sz w:val="24"/>
          <w:szCs w:val="24"/>
        </w:rPr>
        <w:t>, and sign and date to</w:t>
      </w:r>
      <w:r>
        <w:rPr>
          <w:rFonts w:cstheme="minorHAnsi"/>
          <w:sz w:val="24"/>
          <w:szCs w:val="24"/>
        </w:rPr>
        <w:t xml:space="preserve"> </w:t>
      </w:r>
      <w:r w:rsidRPr="005A136D">
        <w:rPr>
          <w:rFonts w:cstheme="minorHAnsi"/>
          <w:sz w:val="24"/>
          <w:szCs w:val="24"/>
        </w:rPr>
        <w:t>confirm that it has been chec</w:t>
      </w:r>
      <w:r>
        <w:rPr>
          <w:rFonts w:cstheme="minorHAnsi"/>
          <w:sz w:val="24"/>
          <w:szCs w:val="24"/>
        </w:rPr>
        <w:t>ked and agreed.</w:t>
      </w:r>
    </w:p>
    <w:p w14:paraId="2E583CF8" w14:textId="77777777" w:rsidR="00ED2BC7" w:rsidRPr="005A136D" w:rsidRDefault="00ED2BC7" w:rsidP="00ED2BC7">
      <w:pPr>
        <w:autoSpaceDE w:val="0"/>
        <w:autoSpaceDN w:val="0"/>
        <w:adjustRightInd w:val="0"/>
        <w:spacing w:after="0" w:line="240" w:lineRule="auto"/>
        <w:rPr>
          <w:rFonts w:cstheme="minorHAnsi"/>
          <w:sz w:val="24"/>
          <w:szCs w:val="24"/>
        </w:rPr>
      </w:pPr>
    </w:p>
    <w:p w14:paraId="0A27BAE2" w14:textId="77777777" w:rsidR="00ED2BC7" w:rsidRPr="005A136D" w:rsidRDefault="00ED2BC7" w:rsidP="00ED2BC7">
      <w:pPr>
        <w:autoSpaceDE w:val="0"/>
        <w:autoSpaceDN w:val="0"/>
        <w:adjustRightInd w:val="0"/>
        <w:spacing w:after="0" w:line="240" w:lineRule="auto"/>
        <w:rPr>
          <w:rFonts w:cstheme="minorHAnsi"/>
          <w:sz w:val="24"/>
          <w:szCs w:val="24"/>
        </w:rPr>
      </w:pPr>
      <w:r w:rsidRPr="005A136D">
        <w:rPr>
          <w:rFonts w:cstheme="minorHAnsi"/>
          <w:sz w:val="24"/>
          <w:szCs w:val="24"/>
        </w:rPr>
        <w:t>Schools must retain all Statements, origin</w:t>
      </w:r>
      <w:r>
        <w:rPr>
          <w:rFonts w:cstheme="minorHAnsi"/>
          <w:sz w:val="24"/>
          <w:szCs w:val="24"/>
        </w:rPr>
        <w:t>al receipts and Debit Card Purchase Authority Forms</w:t>
      </w:r>
      <w:r w:rsidRPr="005A136D">
        <w:rPr>
          <w:rFonts w:cstheme="minorHAnsi"/>
          <w:sz w:val="24"/>
          <w:szCs w:val="24"/>
        </w:rPr>
        <w:t xml:space="preserve"> for a</w:t>
      </w:r>
      <w:r>
        <w:rPr>
          <w:rFonts w:cstheme="minorHAnsi"/>
          <w:sz w:val="24"/>
          <w:szCs w:val="24"/>
        </w:rPr>
        <w:t xml:space="preserve"> </w:t>
      </w:r>
      <w:r w:rsidRPr="005A136D">
        <w:rPr>
          <w:rFonts w:cstheme="minorHAnsi"/>
          <w:sz w:val="24"/>
          <w:szCs w:val="24"/>
        </w:rPr>
        <w:t>minimum of 6 years</w:t>
      </w:r>
      <w:r>
        <w:rPr>
          <w:rFonts w:cstheme="minorHAnsi"/>
          <w:sz w:val="24"/>
          <w:szCs w:val="24"/>
        </w:rPr>
        <w:t>.</w:t>
      </w:r>
    </w:p>
    <w:p w14:paraId="313919D6" w14:textId="77777777" w:rsidR="00ED2BC7" w:rsidRPr="005A136D" w:rsidRDefault="00ED2BC7" w:rsidP="00ED2BC7">
      <w:pPr>
        <w:autoSpaceDE w:val="0"/>
        <w:autoSpaceDN w:val="0"/>
        <w:adjustRightInd w:val="0"/>
        <w:spacing w:after="0" w:line="240" w:lineRule="auto"/>
        <w:rPr>
          <w:rFonts w:cstheme="minorHAnsi"/>
          <w:sz w:val="24"/>
          <w:szCs w:val="24"/>
        </w:rPr>
      </w:pPr>
    </w:p>
    <w:p w14:paraId="76A1073F" w14:textId="1511B050" w:rsidR="00ED2BC7" w:rsidRDefault="00ED2BC7" w:rsidP="00ED2BC7">
      <w:pPr>
        <w:autoSpaceDE w:val="0"/>
        <w:autoSpaceDN w:val="0"/>
        <w:adjustRightInd w:val="0"/>
        <w:spacing w:after="0" w:line="240" w:lineRule="auto"/>
        <w:rPr>
          <w:rFonts w:cstheme="minorHAnsi"/>
          <w:b/>
          <w:bCs/>
          <w:sz w:val="24"/>
          <w:szCs w:val="24"/>
        </w:rPr>
      </w:pPr>
      <w:r w:rsidRPr="005A136D">
        <w:rPr>
          <w:rFonts w:cstheme="minorHAnsi"/>
          <w:sz w:val="24"/>
          <w:szCs w:val="24"/>
        </w:rPr>
        <w:t>Statements, origi</w:t>
      </w:r>
      <w:r>
        <w:rPr>
          <w:rFonts w:cstheme="minorHAnsi"/>
          <w:sz w:val="24"/>
          <w:szCs w:val="24"/>
        </w:rPr>
        <w:t>nal receipts and Debit Card Purchase Authority Form</w:t>
      </w:r>
      <w:r w:rsidRPr="005A136D">
        <w:rPr>
          <w:rFonts w:cstheme="minorHAnsi"/>
          <w:sz w:val="24"/>
          <w:szCs w:val="24"/>
        </w:rPr>
        <w:t xml:space="preserve"> records may be subject to</w:t>
      </w:r>
      <w:r>
        <w:rPr>
          <w:rFonts w:cstheme="minorHAnsi"/>
          <w:sz w:val="24"/>
          <w:szCs w:val="24"/>
        </w:rPr>
        <w:t xml:space="preserve"> </w:t>
      </w:r>
      <w:r w:rsidRPr="005A136D">
        <w:rPr>
          <w:rFonts w:cstheme="minorHAnsi"/>
          <w:sz w:val="24"/>
          <w:szCs w:val="24"/>
        </w:rPr>
        <w:t>inspection at any time and must be provided, upon request, for inspection by</w:t>
      </w:r>
      <w:r>
        <w:rPr>
          <w:rFonts w:cstheme="minorHAnsi"/>
          <w:sz w:val="24"/>
          <w:szCs w:val="24"/>
        </w:rPr>
        <w:t xml:space="preserve"> </w:t>
      </w:r>
      <w:r w:rsidRPr="005A136D">
        <w:rPr>
          <w:rFonts w:cstheme="minorHAnsi"/>
          <w:sz w:val="24"/>
          <w:szCs w:val="24"/>
        </w:rPr>
        <w:t>Audit or Accounts Payabl</w:t>
      </w:r>
      <w:r>
        <w:rPr>
          <w:rFonts w:cstheme="minorHAnsi"/>
          <w:sz w:val="24"/>
          <w:szCs w:val="24"/>
        </w:rPr>
        <w:t>e.</w:t>
      </w:r>
      <w:r w:rsidRPr="00BC3978">
        <w:rPr>
          <w:rFonts w:cstheme="minorHAnsi"/>
          <w:b/>
          <w:bCs/>
          <w:sz w:val="24"/>
          <w:szCs w:val="24"/>
        </w:rPr>
        <w:t xml:space="preserve"> </w:t>
      </w:r>
    </w:p>
    <w:p w14:paraId="62A5A854" w14:textId="0837925C" w:rsidR="002A79F9" w:rsidRDefault="002A79F9" w:rsidP="00ED2BC7">
      <w:pPr>
        <w:autoSpaceDE w:val="0"/>
        <w:autoSpaceDN w:val="0"/>
        <w:adjustRightInd w:val="0"/>
        <w:spacing w:after="0" w:line="240" w:lineRule="auto"/>
        <w:rPr>
          <w:rFonts w:cstheme="minorHAnsi"/>
          <w:b/>
          <w:bCs/>
          <w:sz w:val="24"/>
          <w:szCs w:val="24"/>
        </w:rPr>
      </w:pPr>
    </w:p>
    <w:p w14:paraId="792AF992" w14:textId="44B26B80" w:rsidR="00575002" w:rsidRPr="00575002" w:rsidRDefault="00575002" w:rsidP="00ED2BC7">
      <w:pPr>
        <w:autoSpaceDE w:val="0"/>
        <w:autoSpaceDN w:val="0"/>
        <w:adjustRightInd w:val="0"/>
        <w:spacing w:after="0" w:line="240" w:lineRule="auto"/>
        <w:rPr>
          <w:b/>
          <w:bCs/>
          <w:color w:val="000000"/>
          <w:sz w:val="24"/>
          <w:szCs w:val="24"/>
        </w:rPr>
      </w:pPr>
      <w:r w:rsidRPr="00575002">
        <w:rPr>
          <w:b/>
          <w:bCs/>
          <w:color w:val="000000"/>
          <w:sz w:val="24"/>
          <w:szCs w:val="24"/>
        </w:rPr>
        <w:t>Appendix D is a</w:t>
      </w:r>
      <w:r w:rsidR="00932A2B">
        <w:rPr>
          <w:b/>
          <w:bCs/>
          <w:color w:val="000000"/>
          <w:sz w:val="24"/>
          <w:szCs w:val="24"/>
        </w:rPr>
        <w:t xml:space="preserve"> template for the</w:t>
      </w:r>
      <w:r w:rsidRPr="00575002">
        <w:rPr>
          <w:b/>
          <w:bCs/>
          <w:color w:val="000000"/>
          <w:sz w:val="24"/>
          <w:szCs w:val="24"/>
        </w:rPr>
        <w:t xml:space="preserve"> Transaction Log</w:t>
      </w:r>
      <w:r w:rsidR="00932A2B">
        <w:rPr>
          <w:b/>
          <w:bCs/>
          <w:color w:val="000000"/>
          <w:sz w:val="24"/>
          <w:szCs w:val="24"/>
        </w:rPr>
        <w:t>s</w:t>
      </w:r>
    </w:p>
    <w:p w14:paraId="46B1E62B" w14:textId="77777777" w:rsidR="00575002" w:rsidRDefault="00575002" w:rsidP="00ED2BC7">
      <w:pPr>
        <w:autoSpaceDE w:val="0"/>
        <w:autoSpaceDN w:val="0"/>
        <w:adjustRightInd w:val="0"/>
        <w:spacing w:after="0" w:line="240" w:lineRule="auto"/>
        <w:rPr>
          <w:color w:val="000000"/>
          <w:sz w:val="24"/>
          <w:szCs w:val="24"/>
        </w:rPr>
      </w:pPr>
    </w:p>
    <w:p w14:paraId="56F67FDA" w14:textId="7BEAC8EC" w:rsidR="002A79F9" w:rsidRPr="002A79F9" w:rsidRDefault="002A79F9" w:rsidP="00ED2BC7">
      <w:pPr>
        <w:autoSpaceDE w:val="0"/>
        <w:autoSpaceDN w:val="0"/>
        <w:adjustRightInd w:val="0"/>
        <w:spacing w:after="0" w:line="240" w:lineRule="auto"/>
        <w:rPr>
          <w:rFonts w:cstheme="minorHAnsi"/>
          <w:b/>
          <w:bCs/>
          <w:sz w:val="24"/>
          <w:szCs w:val="24"/>
        </w:rPr>
      </w:pPr>
      <w:r>
        <w:rPr>
          <w:color w:val="000000"/>
          <w:sz w:val="24"/>
          <w:szCs w:val="24"/>
        </w:rPr>
        <w:t>A</w:t>
      </w:r>
      <w:r w:rsidRPr="002A79F9">
        <w:rPr>
          <w:color w:val="000000"/>
          <w:sz w:val="24"/>
          <w:szCs w:val="24"/>
        </w:rPr>
        <w:t xml:space="preserve"> summary log of transactions detailing all the expenditure on the debit cards is </w:t>
      </w:r>
      <w:r>
        <w:rPr>
          <w:color w:val="000000"/>
          <w:sz w:val="24"/>
          <w:szCs w:val="24"/>
        </w:rPr>
        <w:t xml:space="preserve">to be </w:t>
      </w:r>
      <w:r w:rsidRPr="002A79F9">
        <w:rPr>
          <w:color w:val="000000"/>
          <w:sz w:val="24"/>
          <w:szCs w:val="24"/>
        </w:rPr>
        <w:t>completed monthly for each debit card, reviewed against the bank statements, and the summary log should be signed and dated by the both the cardholder and the authorising manager in a timely manner.</w:t>
      </w:r>
    </w:p>
    <w:p w14:paraId="44BB63BD" w14:textId="129A294F" w:rsidR="002A79F9" w:rsidRDefault="002A79F9" w:rsidP="00ED2BC7">
      <w:pPr>
        <w:autoSpaceDE w:val="0"/>
        <w:autoSpaceDN w:val="0"/>
        <w:adjustRightInd w:val="0"/>
        <w:spacing w:after="0" w:line="240" w:lineRule="auto"/>
        <w:rPr>
          <w:rFonts w:cstheme="minorHAnsi"/>
          <w:b/>
          <w:bCs/>
          <w:sz w:val="24"/>
          <w:szCs w:val="24"/>
        </w:rPr>
      </w:pPr>
    </w:p>
    <w:p w14:paraId="3F2F7F0F" w14:textId="0DD58C5F" w:rsidR="002A79F9" w:rsidRPr="002A79F9" w:rsidRDefault="002A79F9" w:rsidP="00ED2BC7">
      <w:pPr>
        <w:autoSpaceDE w:val="0"/>
        <w:autoSpaceDN w:val="0"/>
        <w:adjustRightInd w:val="0"/>
        <w:spacing w:after="0" w:line="240" w:lineRule="auto"/>
        <w:rPr>
          <w:rFonts w:cstheme="minorHAnsi"/>
          <w:sz w:val="24"/>
          <w:szCs w:val="24"/>
        </w:rPr>
      </w:pPr>
      <w:r w:rsidRPr="002A79F9">
        <w:rPr>
          <w:rFonts w:cstheme="minorHAnsi"/>
          <w:sz w:val="24"/>
          <w:szCs w:val="24"/>
        </w:rPr>
        <w:t xml:space="preserve">Authorising Manager for the card held by David </w:t>
      </w:r>
      <w:proofErr w:type="spellStart"/>
      <w:r w:rsidRPr="002A79F9">
        <w:rPr>
          <w:rFonts w:cstheme="minorHAnsi"/>
          <w:sz w:val="24"/>
          <w:szCs w:val="24"/>
        </w:rPr>
        <w:t>Aldworth</w:t>
      </w:r>
      <w:proofErr w:type="spellEnd"/>
      <w:r w:rsidRPr="002A79F9">
        <w:rPr>
          <w:rFonts w:cstheme="minorHAnsi"/>
          <w:sz w:val="24"/>
          <w:szCs w:val="24"/>
        </w:rPr>
        <w:t>: Sean Delaney (Chair of Governors)</w:t>
      </w:r>
    </w:p>
    <w:p w14:paraId="46CAD707" w14:textId="609AD01E" w:rsidR="002A79F9" w:rsidRDefault="002A79F9" w:rsidP="00ED2BC7">
      <w:pPr>
        <w:autoSpaceDE w:val="0"/>
        <w:autoSpaceDN w:val="0"/>
        <w:adjustRightInd w:val="0"/>
        <w:spacing w:after="0" w:line="240" w:lineRule="auto"/>
        <w:rPr>
          <w:rFonts w:cstheme="minorHAnsi"/>
          <w:sz w:val="24"/>
          <w:szCs w:val="24"/>
        </w:rPr>
      </w:pPr>
      <w:r w:rsidRPr="002A79F9">
        <w:rPr>
          <w:rFonts w:cstheme="minorHAnsi"/>
          <w:sz w:val="24"/>
          <w:szCs w:val="24"/>
        </w:rPr>
        <w:t xml:space="preserve">Authorising Manger for the card held by Louise Shepherd: David </w:t>
      </w:r>
      <w:proofErr w:type="spellStart"/>
      <w:r w:rsidRPr="002A79F9">
        <w:rPr>
          <w:rFonts w:cstheme="minorHAnsi"/>
          <w:sz w:val="24"/>
          <w:szCs w:val="24"/>
        </w:rPr>
        <w:t>Aldworth</w:t>
      </w:r>
      <w:proofErr w:type="spellEnd"/>
      <w:r w:rsidRPr="002A79F9">
        <w:rPr>
          <w:rFonts w:cstheme="minorHAnsi"/>
          <w:sz w:val="24"/>
          <w:szCs w:val="24"/>
        </w:rPr>
        <w:t xml:space="preserve"> (Executive Head Teacher)</w:t>
      </w:r>
    </w:p>
    <w:p w14:paraId="2E2EFCD2" w14:textId="5BA5C9AC" w:rsidR="00575002" w:rsidRDefault="00575002" w:rsidP="00ED2BC7">
      <w:pPr>
        <w:autoSpaceDE w:val="0"/>
        <w:autoSpaceDN w:val="0"/>
        <w:adjustRightInd w:val="0"/>
        <w:spacing w:after="0" w:line="240" w:lineRule="auto"/>
        <w:rPr>
          <w:rFonts w:cstheme="minorHAnsi"/>
          <w:sz w:val="24"/>
          <w:szCs w:val="24"/>
        </w:rPr>
      </w:pPr>
    </w:p>
    <w:p w14:paraId="0236ACF8" w14:textId="039755E5" w:rsidR="00575002" w:rsidRPr="00575002" w:rsidRDefault="00575002" w:rsidP="00ED2BC7">
      <w:pPr>
        <w:autoSpaceDE w:val="0"/>
        <w:autoSpaceDN w:val="0"/>
        <w:adjustRightInd w:val="0"/>
        <w:spacing w:after="0" w:line="240" w:lineRule="auto"/>
        <w:rPr>
          <w:rFonts w:cstheme="minorHAnsi"/>
          <w:b/>
          <w:bCs/>
          <w:sz w:val="24"/>
          <w:szCs w:val="24"/>
        </w:rPr>
      </w:pPr>
      <w:r w:rsidRPr="00575002">
        <w:rPr>
          <w:rFonts w:cstheme="minorHAnsi"/>
          <w:b/>
          <w:bCs/>
          <w:sz w:val="24"/>
          <w:szCs w:val="24"/>
        </w:rPr>
        <w:t xml:space="preserve">Appendix E shows goods typically subject to VAT and </w:t>
      </w:r>
      <w:r>
        <w:rPr>
          <w:rFonts w:cstheme="minorHAnsi"/>
          <w:b/>
          <w:bCs/>
          <w:sz w:val="24"/>
          <w:szCs w:val="24"/>
        </w:rPr>
        <w:t>goods not</w:t>
      </w:r>
      <w:r w:rsidRPr="00575002">
        <w:rPr>
          <w:rFonts w:cstheme="minorHAnsi"/>
          <w:b/>
          <w:bCs/>
          <w:sz w:val="24"/>
          <w:szCs w:val="24"/>
        </w:rPr>
        <w:t xml:space="preserve"> typically subject to VAT</w:t>
      </w:r>
    </w:p>
    <w:p w14:paraId="0651D336" w14:textId="39309C59" w:rsidR="00ED2BC7" w:rsidRPr="00BD3818" w:rsidRDefault="00ED2BC7" w:rsidP="00ED2BC7">
      <w:pPr>
        <w:spacing w:after="0" w:line="240" w:lineRule="auto"/>
        <w:rPr>
          <w:rFonts w:ascii="Arial" w:eastAsia="Times New Roman" w:hAnsi="Arial" w:cs="Times New Roman"/>
          <w:i/>
          <w:szCs w:val="24"/>
        </w:rPr>
      </w:pPr>
    </w:p>
    <w:p w14:paraId="4CAC95B1" w14:textId="77777777" w:rsidR="00ED2BC7" w:rsidRDefault="00ED2BC7" w:rsidP="00ED2BC7">
      <w:pPr>
        <w:spacing w:after="0" w:line="240" w:lineRule="auto"/>
        <w:rPr>
          <w:rFonts w:cstheme="minorHAnsi"/>
          <w:b/>
          <w:sz w:val="24"/>
          <w:szCs w:val="24"/>
        </w:rPr>
      </w:pPr>
    </w:p>
    <w:p w14:paraId="02DFAEC0" w14:textId="60232F62" w:rsidR="00575002" w:rsidRDefault="006301EC" w:rsidP="00ED2BC7">
      <w:pPr>
        <w:spacing w:line="360" w:lineRule="auto"/>
        <w:jc w:val="both"/>
        <w:rPr>
          <w:rFonts w:ascii="Arial" w:hAnsi="Arial" w:cs="Arial"/>
          <w:color w:val="000000"/>
          <w:sz w:val="24"/>
          <w:szCs w:val="24"/>
        </w:rPr>
      </w:pPr>
      <w:r>
        <w:rPr>
          <w:rFonts w:ascii="Arial" w:hAnsi="Arial" w:cs="Arial"/>
          <w:color w:val="000000"/>
          <w:sz w:val="24"/>
          <w:szCs w:val="24"/>
        </w:rPr>
        <w:t xml:space="preserve">Approved by Chair’s Actions: </w:t>
      </w:r>
      <w:r w:rsidR="00685C5D">
        <w:rPr>
          <w:rFonts w:ascii="Arial" w:hAnsi="Arial" w:cs="Arial"/>
          <w:color w:val="000000"/>
          <w:sz w:val="24"/>
          <w:szCs w:val="24"/>
        </w:rPr>
        <w:t>5</w:t>
      </w:r>
      <w:r w:rsidR="00575002">
        <w:rPr>
          <w:rFonts w:ascii="Arial" w:hAnsi="Arial" w:cs="Arial"/>
          <w:color w:val="000000"/>
          <w:sz w:val="24"/>
          <w:szCs w:val="24"/>
        </w:rPr>
        <w:t>.3.2024</w:t>
      </w:r>
    </w:p>
    <w:p w14:paraId="13F77E72" w14:textId="7194A8B4" w:rsidR="00ED2BC7" w:rsidRDefault="00ED2BC7" w:rsidP="00ED2BC7">
      <w:pPr>
        <w:spacing w:line="360" w:lineRule="auto"/>
        <w:jc w:val="both"/>
        <w:rPr>
          <w:rFonts w:ascii="Arial" w:hAnsi="Arial" w:cs="Arial"/>
          <w:color w:val="000000"/>
          <w:sz w:val="24"/>
          <w:szCs w:val="24"/>
        </w:rPr>
      </w:pPr>
      <w:r>
        <w:rPr>
          <w:rFonts w:ascii="Arial" w:hAnsi="Arial" w:cs="Arial"/>
          <w:color w:val="000000"/>
          <w:sz w:val="24"/>
          <w:szCs w:val="24"/>
        </w:rPr>
        <w:t>Adopted by Local Committee: 1</w:t>
      </w:r>
      <w:r w:rsidR="00575002">
        <w:rPr>
          <w:rFonts w:ascii="Arial" w:hAnsi="Arial" w:cs="Arial"/>
          <w:color w:val="000000"/>
          <w:sz w:val="24"/>
          <w:szCs w:val="24"/>
        </w:rPr>
        <w:t>8</w:t>
      </w:r>
      <w:r>
        <w:rPr>
          <w:rFonts w:ascii="Arial" w:hAnsi="Arial" w:cs="Arial"/>
          <w:color w:val="000000"/>
          <w:sz w:val="24"/>
          <w:szCs w:val="24"/>
        </w:rPr>
        <w:t>.</w:t>
      </w:r>
      <w:r w:rsidR="00575002">
        <w:rPr>
          <w:rFonts w:ascii="Arial" w:hAnsi="Arial" w:cs="Arial"/>
          <w:color w:val="000000"/>
          <w:sz w:val="24"/>
          <w:szCs w:val="24"/>
        </w:rPr>
        <w:t>3</w:t>
      </w:r>
      <w:r>
        <w:rPr>
          <w:rFonts w:ascii="Arial" w:hAnsi="Arial" w:cs="Arial"/>
          <w:color w:val="000000"/>
          <w:sz w:val="24"/>
          <w:szCs w:val="24"/>
        </w:rPr>
        <w:t>.2024</w:t>
      </w:r>
    </w:p>
    <w:p w14:paraId="18BA9869" w14:textId="599BD3D3" w:rsidR="00ED2BC7" w:rsidRDefault="00ED2BC7" w:rsidP="00ED2BC7">
      <w:pPr>
        <w:spacing w:line="360" w:lineRule="auto"/>
        <w:jc w:val="both"/>
        <w:rPr>
          <w:rFonts w:ascii="Arial" w:hAnsi="Arial" w:cs="Arial"/>
          <w:color w:val="000000"/>
          <w:sz w:val="24"/>
          <w:szCs w:val="24"/>
        </w:rPr>
      </w:pPr>
      <w:r w:rsidRPr="00394CA8">
        <w:rPr>
          <w:rFonts w:ascii="Arial" w:hAnsi="Arial" w:cs="Arial"/>
          <w:color w:val="000000"/>
          <w:sz w:val="24"/>
          <w:szCs w:val="24"/>
        </w:rPr>
        <w:t xml:space="preserve">Adopted by the Full Governing Body: </w:t>
      </w:r>
      <w:r w:rsidR="00575002">
        <w:rPr>
          <w:rFonts w:ascii="Arial" w:hAnsi="Arial" w:cs="Arial"/>
          <w:color w:val="000000"/>
          <w:sz w:val="24"/>
          <w:szCs w:val="24"/>
        </w:rPr>
        <w:t>29</w:t>
      </w:r>
      <w:r w:rsidRPr="00394CA8">
        <w:rPr>
          <w:rFonts w:ascii="Arial" w:hAnsi="Arial" w:cs="Arial"/>
          <w:color w:val="000000"/>
          <w:sz w:val="24"/>
          <w:szCs w:val="24"/>
        </w:rPr>
        <w:t>.</w:t>
      </w:r>
      <w:r w:rsidR="00575002">
        <w:rPr>
          <w:rFonts w:ascii="Arial" w:hAnsi="Arial" w:cs="Arial"/>
          <w:color w:val="000000"/>
          <w:sz w:val="24"/>
          <w:szCs w:val="24"/>
        </w:rPr>
        <w:t>4</w:t>
      </w:r>
      <w:r w:rsidRPr="00394CA8">
        <w:rPr>
          <w:rFonts w:ascii="Arial" w:hAnsi="Arial" w:cs="Arial"/>
          <w:color w:val="000000"/>
          <w:sz w:val="24"/>
          <w:szCs w:val="24"/>
        </w:rPr>
        <w:t>.202</w:t>
      </w:r>
      <w:r>
        <w:rPr>
          <w:rFonts w:ascii="Arial" w:hAnsi="Arial" w:cs="Arial"/>
          <w:color w:val="000000"/>
          <w:sz w:val="24"/>
          <w:szCs w:val="24"/>
        </w:rPr>
        <w:t>4</w:t>
      </w:r>
    </w:p>
    <w:p w14:paraId="4975A213" w14:textId="77777777" w:rsidR="00ED2BC7" w:rsidRPr="007B257A" w:rsidRDefault="00ED2BC7" w:rsidP="00ED2BC7">
      <w:pPr>
        <w:spacing w:after="0" w:line="360" w:lineRule="auto"/>
        <w:jc w:val="both"/>
        <w:rPr>
          <w:rFonts w:ascii="Arial" w:eastAsia="Times New Roman" w:hAnsi="Arial" w:cs="Arial"/>
          <w:b/>
          <w:color w:val="000000"/>
          <w:sz w:val="24"/>
          <w:szCs w:val="24"/>
        </w:rPr>
      </w:pPr>
      <w:r w:rsidRPr="007B257A">
        <w:rPr>
          <w:rFonts w:ascii="Arial" w:eastAsia="Times New Roman" w:hAnsi="Arial" w:cs="Arial"/>
          <w:color w:val="000000"/>
          <w:sz w:val="24"/>
          <w:szCs w:val="24"/>
        </w:rPr>
        <w:t>Date for next renewal: S</w:t>
      </w:r>
      <w:r>
        <w:rPr>
          <w:rFonts w:ascii="Arial" w:eastAsia="Times New Roman" w:hAnsi="Arial" w:cs="Arial"/>
          <w:color w:val="000000"/>
          <w:sz w:val="24"/>
          <w:szCs w:val="24"/>
        </w:rPr>
        <w:t>pring</w:t>
      </w:r>
      <w:r w:rsidRPr="007B257A">
        <w:rPr>
          <w:rFonts w:ascii="Arial" w:eastAsia="Times New Roman" w:hAnsi="Arial" w:cs="Arial"/>
          <w:color w:val="000000"/>
          <w:sz w:val="24"/>
          <w:szCs w:val="24"/>
        </w:rPr>
        <w:t xml:space="preserve"> Term 202</w:t>
      </w:r>
      <w:r>
        <w:rPr>
          <w:rFonts w:ascii="Arial" w:eastAsia="Times New Roman" w:hAnsi="Arial" w:cs="Arial"/>
          <w:color w:val="000000"/>
          <w:sz w:val="24"/>
          <w:szCs w:val="24"/>
        </w:rPr>
        <w:t>5</w:t>
      </w:r>
    </w:p>
    <w:p w14:paraId="40D79A01" w14:textId="5C2263B3" w:rsidR="00ED2BC7" w:rsidRDefault="00ED2BC7" w:rsidP="00ED2BC7">
      <w:pPr>
        <w:spacing w:line="360" w:lineRule="auto"/>
        <w:jc w:val="both"/>
        <w:rPr>
          <w:rFonts w:ascii="Arial" w:hAnsi="Arial" w:cs="Arial"/>
          <w:color w:val="000000"/>
          <w:sz w:val="24"/>
          <w:szCs w:val="24"/>
        </w:rPr>
      </w:pPr>
    </w:p>
    <w:p w14:paraId="414E5307" w14:textId="075B7BE6" w:rsidR="00575002" w:rsidRDefault="00575002" w:rsidP="00575002">
      <w:pPr>
        <w:spacing w:line="360" w:lineRule="auto"/>
        <w:jc w:val="both"/>
        <w:rPr>
          <w:rFonts w:ascii="Arial" w:hAnsi="Arial" w:cs="Arial"/>
          <w:color w:val="000000"/>
          <w:sz w:val="24"/>
          <w:szCs w:val="24"/>
        </w:rPr>
      </w:pPr>
      <w:r>
        <w:rPr>
          <w:rFonts w:ascii="Arial" w:hAnsi="Arial" w:cs="Arial"/>
          <w:color w:val="000000"/>
          <w:sz w:val="24"/>
          <w:szCs w:val="24"/>
        </w:rPr>
        <w:lastRenderedPageBreak/>
        <w:t>Signed: ____________________________</w:t>
      </w:r>
      <w:r>
        <w:rPr>
          <w:rFonts w:ascii="Arial" w:hAnsi="Arial" w:cs="Arial"/>
          <w:color w:val="000000"/>
          <w:sz w:val="24"/>
          <w:szCs w:val="24"/>
        </w:rPr>
        <w:tab/>
        <w:t>Sally Andrews</w:t>
      </w:r>
    </w:p>
    <w:p w14:paraId="2A3BEFCE" w14:textId="5FE812E4" w:rsidR="00ED2BC7" w:rsidRDefault="00575002" w:rsidP="00575002">
      <w:pPr>
        <w:spacing w:line="360" w:lineRule="auto"/>
        <w:ind w:firstLine="720"/>
        <w:jc w:val="both"/>
        <w:rPr>
          <w:rFonts w:ascii="Arial" w:hAnsi="Arial" w:cs="Arial"/>
          <w:b/>
          <w:color w:val="000000"/>
          <w:sz w:val="24"/>
          <w:szCs w:val="24"/>
        </w:rPr>
      </w:pPr>
      <w:r>
        <w:rPr>
          <w:rFonts w:ascii="Arial" w:hAnsi="Arial" w:cs="Arial"/>
          <w:b/>
          <w:color w:val="000000"/>
          <w:sz w:val="24"/>
          <w:szCs w:val="24"/>
        </w:rPr>
        <w:t xml:space="preserve"> </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t>Chair of Local Committee</w:t>
      </w:r>
    </w:p>
    <w:p w14:paraId="2ED852D0" w14:textId="77777777" w:rsidR="00575002" w:rsidRPr="00575002" w:rsidRDefault="00575002" w:rsidP="00575002">
      <w:pPr>
        <w:spacing w:line="360" w:lineRule="auto"/>
        <w:ind w:firstLine="720"/>
        <w:jc w:val="both"/>
        <w:rPr>
          <w:rFonts w:ascii="Arial" w:hAnsi="Arial" w:cs="Arial"/>
          <w:b/>
          <w:color w:val="000000"/>
          <w:sz w:val="24"/>
          <w:szCs w:val="24"/>
        </w:rPr>
      </w:pPr>
    </w:p>
    <w:p w14:paraId="586B8AB3" w14:textId="77777777" w:rsidR="00ED2BC7" w:rsidRDefault="00ED2BC7" w:rsidP="00ED2BC7">
      <w:pPr>
        <w:spacing w:line="360" w:lineRule="auto"/>
        <w:jc w:val="both"/>
        <w:rPr>
          <w:rFonts w:ascii="Arial" w:hAnsi="Arial" w:cs="Arial"/>
          <w:color w:val="000000"/>
          <w:sz w:val="24"/>
          <w:szCs w:val="24"/>
        </w:rPr>
      </w:pPr>
      <w:r>
        <w:rPr>
          <w:rFonts w:ascii="Arial" w:hAnsi="Arial" w:cs="Arial"/>
          <w:color w:val="000000"/>
          <w:sz w:val="24"/>
          <w:szCs w:val="24"/>
        </w:rPr>
        <w:t>Signed: ____________________________</w:t>
      </w:r>
      <w:r>
        <w:rPr>
          <w:rFonts w:ascii="Arial" w:hAnsi="Arial" w:cs="Arial"/>
          <w:color w:val="000000"/>
          <w:sz w:val="24"/>
          <w:szCs w:val="24"/>
        </w:rPr>
        <w:tab/>
        <w:t>Sean Delaney</w:t>
      </w:r>
    </w:p>
    <w:p w14:paraId="30B4DF34" w14:textId="77777777" w:rsidR="00ED2BC7" w:rsidRDefault="00ED2BC7" w:rsidP="00ED2BC7">
      <w:pPr>
        <w:spacing w:line="360" w:lineRule="auto"/>
        <w:ind w:firstLine="720"/>
        <w:jc w:val="both"/>
        <w:rPr>
          <w:rFonts w:ascii="Arial" w:hAnsi="Arial" w:cs="Arial"/>
          <w:b/>
          <w:color w:val="000000"/>
          <w:sz w:val="24"/>
          <w:szCs w:val="24"/>
        </w:rPr>
      </w:pPr>
      <w:r>
        <w:rPr>
          <w:rFonts w:ascii="Arial" w:hAnsi="Arial" w:cs="Arial"/>
          <w:b/>
          <w:color w:val="000000"/>
          <w:sz w:val="24"/>
          <w:szCs w:val="24"/>
        </w:rPr>
        <w:t xml:space="preserve"> </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t>Chair of Governors</w:t>
      </w:r>
    </w:p>
    <w:p w14:paraId="25E39021" w14:textId="77777777" w:rsidR="00ED2BC7" w:rsidRPr="0066182F" w:rsidRDefault="00ED2BC7" w:rsidP="00ED2BC7">
      <w:pPr>
        <w:spacing w:line="360" w:lineRule="auto"/>
        <w:ind w:firstLine="720"/>
        <w:jc w:val="both"/>
        <w:rPr>
          <w:rFonts w:ascii="Arial" w:hAnsi="Arial" w:cs="Arial"/>
          <w:b/>
          <w:color w:val="000000"/>
          <w:sz w:val="24"/>
          <w:szCs w:val="24"/>
        </w:rPr>
      </w:pPr>
    </w:p>
    <w:p w14:paraId="261D0B58" w14:textId="77777777" w:rsidR="00ED2BC7" w:rsidRDefault="00ED2BC7" w:rsidP="00ED2BC7">
      <w:pPr>
        <w:spacing w:line="360" w:lineRule="auto"/>
        <w:jc w:val="both"/>
        <w:rPr>
          <w:rFonts w:ascii="Arial" w:hAnsi="Arial" w:cs="Arial"/>
          <w:color w:val="000000"/>
          <w:sz w:val="24"/>
          <w:szCs w:val="24"/>
        </w:rPr>
      </w:pPr>
      <w:r>
        <w:rPr>
          <w:rFonts w:ascii="Arial" w:hAnsi="Arial" w:cs="Arial"/>
          <w:color w:val="000000"/>
          <w:sz w:val="24"/>
          <w:szCs w:val="24"/>
        </w:rPr>
        <w:t>Signed: ____________________________</w:t>
      </w:r>
      <w:r>
        <w:rPr>
          <w:rFonts w:ascii="Arial" w:hAnsi="Arial" w:cs="Arial"/>
          <w:color w:val="000000"/>
          <w:sz w:val="24"/>
          <w:szCs w:val="24"/>
        </w:rPr>
        <w:tab/>
        <w:t xml:space="preserve">David </w:t>
      </w:r>
      <w:proofErr w:type="spellStart"/>
      <w:r>
        <w:rPr>
          <w:rFonts w:ascii="Arial" w:hAnsi="Arial" w:cs="Arial"/>
          <w:color w:val="000000"/>
          <w:sz w:val="24"/>
          <w:szCs w:val="24"/>
        </w:rPr>
        <w:t>Aldworth</w:t>
      </w:r>
      <w:proofErr w:type="spellEnd"/>
    </w:p>
    <w:p w14:paraId="43490224" w14:textId="77777777" w:rsidR="00ED2BC7" w:rsidRPr="0066182F" w:rsidRDefault="00ED2BC7" w:rsidP="00ED2BC7">
      <w:pPr>
        <w:spacing w:line="360" w:lineRule="auto"/>
        <w:ind w:left="720" w:firstLine="720"/>
        <w:jc w:val="both"/>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Executive</w:t>
      </w:r>
      <w:r>
        <w:rPr>
          <w:rFonts w:ascii="Arial" w:hAnsi="Arial" w:cs="Arial"/>
          <w:sz w:val="24"/>
          <w:szCs w:val="24"/>
        </w:rPr>
        <w:t xml:space="preserve"> </w:t>
      </w:r>
      <w:r>
        <w:rPr>
          <w:rFonts w:ascii="Arial" w:hAnsi="Arial" w:cs="Arial"/>
          <w:b/>
          <w:sz w:val="24"/>
          <w:szCs w:val="24"/>
        </w:rPr>
        <w:t>Head Teacher</w:t>
      </w:r>
    </w:p>
    <w:p w14:paraId="62E3EA61" w14:textId="77777777" w:rsidR="00ED2BC7" w:rsidRPr="00237109" w:rsidRDefault="00ED2BC7" w:rsidP="00ED2BC7">
      <w:pPr>
        <w:autoSpaceDE w:val="0"/>
        <w:autoSpaceDN w:val="0"/>
        <w:adjustRightInd w:val="0"/>
        <w:spacing w:after="0" w:line="240" w:lineRule="auto"/>
        <w:rPr>
          <w:rFonts w:ascii="Helvetica-Bold" w:hAnsi="Helvetica-Bold" w:cs="Helvetica-Bold"/>
          <w:b/>
          <w:bCs/>
          <w:color w:val="FF0000"/>
          <w:sz w:val="24"/>
          <w:szCs w:val="24"/>
        </w:rPr>
      </w:pPr>
    </w:p>
    <w:p w14:paraId="5CA37A21" w14:textId="77777777" w:rsidR="00ED2BC7" w:rsidRDefault="00ED2BC7" w:rsidP="00ED2BC7">
      <w:pPr>
        <w:rPr>
          <w:rFonts w:ascii="Helvetica-Bold" w:hAnsi="Helvetica-Bold" w:cs="Helvetica-Bold"/>
          <w:b/>
          <w:bCs/>
          <w:sz w:val="28"/>
          <w:szCs w:val="28"/>
          <w:u w:val="single"/>
        </w:rPr>
      </w:pPr>
    </w:p>
    <w:p w14:paraId="06913D9A" w14:textId="77777777" w:rsidR="00ED2BC7" w:rsidRDefault="00ED2BC7" w:rsidP="00ED2BC7">
      <w:pPr>
        <w:rPr>
          <w:rFonts w:ascii="Helvetica-Bold" w:hAnsi="Helvetica-Bold" w:cs="Helvetica-Bold"/>
          <w:b/>
          <w:bCs/>
          <w:sz w:val="28"/>
          <w:szCs w:val="28"/>
          <w:u w:val="single"/>
        </w:rPr>
      </w:pPr>
    </w:p>
    <w:p w14:paraId="0CF4E8DB" w14:textId="77777777" w:rsidR="00ED2BC7" w:rsidRDefault="00ED2BC7" w:rsidP="00ED2BC7">
      <w:pPr>
        <w:rPr>
          <w:rFonts w:ascii="Helvetica-Bold" w:hAnsi="Helvetica-Bold" w:cs="Helvetica-Bold"/>
          <w:b/>
          <w:bCs/>
          <w:sz w:val="28"/>
          <w:szCs w:val="28"/>
          <w:u w:val="single"/>
        </w:rPr>
      </w:pPr>
    </w:p>
    <w:p w14:paraId="2A95DDF8" w14:textId="77777777" w:rsidR="00ED2BC7" w:rsidRDefault="00ED2BC7" w:rsidP="00ED2BC7">
      <w:pPr>
        <w:rPr>
          <w:rFonts w:ascii="Helvetica-Bold" w:hAnsi="Helvetica-Bold" w:cs="Helvetica-Bold"/>
          <w:b/>
          <w:bCs/>
          <w:sz w:val="28"/>
          <w:szCs w:val="28"/>
          <w:u w:val="single"/>
        </w:rPr>
      </w:pPr>
    </w:p>
    <w:p w14:paraId="527146B7" w14:textId="77777777" w:rsidR="00ED2BC7" w:rsidRDefault="00ED2BC7" w:rsidP="00ED2BC7">
      <w:pPr>
        <w:rPr>
          <w:rFonts w:ascii="Helvetica-Bold" w:hAnsi="Helvetica-Bold" w:cs="Helvetica-Bold"/>
          <w:b/>
          <w:bCs/>
          <w:sz w:val="28"/>
          <w:szCs w:val="28"/>
          <w:u w:val="single"/>
        </w:rPr>
      </w:pPr>
    </w:p>
    <w:p w14:paraId="5EB2A93B" w14:textId="77777777" w:rsidR="00ED2BC7" w:rsidRDefault="00ED2BC7" w:rsidP="00ED2BC7">
      <w:pPr>
        <w:rPr>
          <w:rFonts w:ascii="Helvetica-Bold" w:hAnsi="Helvetica-Bold" w:cs="Helvetica-Bold"/>
          <w:b/>
          <w:bCs/>
          <w:sz w:val="28"/>
          <w:szCs w:val="28"/>
          <w:u w:val="single"/>
        </w:rPr>
      </w:pPr>
    </w:p>
    <w:p w14:paraId="0713129B" w14:textId="77777777" w:rsidR="00ED2BC7" w:rsidRDefault="00ED2BC7" w:rsidP="00ED2BC7">
      <w:pPr>
        <w:rPr>
          <w:rFonts w:ascii="Helvetica-Bold" w:hAnsi="Helvetica-Bold" w:cs="Helvetica-Bold"/>
          <w:b/>
          <w:bCs/>
          <w:sz w:val="28"/>
          <w:szCs w:val="28"/>
          <w:u w:val="single"/>
        </w:rPr>
      </w:pPr>
    </w:p>
    <w:p w14:paraId="01BD7371" w14:textId="77777777" w:rsidR="00ED2BC7" w:rsidRDefault="00ED2BC7" w:rsidP="00ED2BC7">
      <w:pPr>
        <w:rPr>
          <w:rFonts w:ascii="Helvetica-Bold" w:hAnsi="Helvetica-Bold" w:cs="Helvetica-Bold"/>
          <w:b/>
          <w:bCs/>
          <w:sz w:val="28"/>
          <w:szCs w:val="28"/>
          <w:u w:val="single"/>
        </w:rPr>
      </w:pPr>
    </w:p>
    <w:p w14:paraId="5C027331" w14:textId="77777777" w:rsidR="00ED2BC7" w:rsidRDefault="00ED2BC7" w:rsidP="00ED2BC7">
      <w:pPr>
        <w:rPr>
          <w:rFonts w:ascii="Helvetica-Bold" w:hAnsi="Helvetica-Bold" w:cs="Helvetica-Bold"/>
          <w:b/>
          <w:bCs/>
          <w:sz w:val="28"/>
          <w:szCs w:val="28"/>
          <w:u w:val="single"/>
        </w:rPr>
      </w:pPr>
    </w:p>
    <w:p w14:paraId="650A0108" w14:textId="77777777" w:rsidR="00ED2BC7" w:rsidRDefault="00ED2BC7" w:rsidP="00ED2BC7">
      <w:pPr>
        <w:rPr>
          <w:rFonts w:ascii="Helvetica-Bold" w:hAnsi="Helvetica-Bold" w:cs="Helvetica-Bold"/>
          <w:b/>
          <w:bCs/>
          <w:sz w:val="28"/>
          <w:szCs w:val="28"/>
          <w:u w:val="single"/>
        </w:rPr>
      </w:pPr>
    </w:p>
    <w:p w14:paraId="4BD685C5" w14:textId="77777777" w:rsidR="00ED2BC7" w:rsidRDefault="00ED2BC7" w:rsidP="00ED2BC7">
      <w:pPr>
        <w:rPr>
          <w:rFonts w:ascii="Helvetica-Bold" w:hAnsi="Helvetica-Bold" w:cs="Helvetica-Bold"/>
          <w:b/>
          <w:bCs/>
          <w:sz w:val="28"/>
          <w:szCs w:val="28"/>
          <w:u w:val="single"/>
        </w:rPr>
      </w:pPr>
    </w:p>
    <w:p w14:paraId="7FD6A5B0" w14:textId="77777777" w:rsidR="00ED2BC7" w:rsidRDefault="00ED2BC7" w:rsidP="00ED2BC7">
      <w:pPr>
        <w:rPr>
          <w:rFonts w:ascii="Helvetica-Bold" w:hAnsi="Helvetica-Bold" w:cs="Helvetica-Bold"/>
          <w:b/>
          <w:bCs/>
          <w:sz w:val="28"/>
          <w:szCs w:val="28"/>
          <w:u w:val="single"/>
        </w:rPr>
      </w:pPr>
    </w:p>
    <w:p w14:paraId="1D2A0014" w14:textId="77777777" w:rsidR="004C2339" w:rsidRDefault="004C2339" w:rsidP="00ED2BC7">
      <w:pPr>
        <w:rPr>
          <w:rFonts w:ascii="Helvetica-Bold" w:hAnsi="Helvetica-Bold" w:cs="Helvetica-Bold"/>
          <w:b/>
          <w:bCs/>
          <w:sz w:val="28"/>
          <w:szCs w:val="28"/>
          <w:u w:val="single"/>
        </w:rPr>
      </w:pPr>
    </w:p>
    <w:p w14:paraId="2E81DAD5" w14:textId="77777777" w:rsidR="004C2339" w:rsidRDefault="004C2339" w:rsidP="00ED2BC7">
      <w:pPr>
        <w:rPr>
          <w:rFonts w:ascii="Helvetica-Bold" w:hAnsi="Helvetica-Bold" w:cs="Helvetica-Bold"/>
          <w:b/>
          <w:bCs/>
          <w:sz w:val="28"/>
          <w:szCs w:val="28"/>
          <w:u w:val="single"/>
        </w:rPr>
      </w:pPr>
    </w:p>
    <w:p w14:paraId="24A8919C" w14:textId="77777777" w:rsidR="004C2339" w:rsidRDefault="004C2339" w:rsidP="00ED2BC7">
      <w:pPr>
        <w:rPr>
          <w:rFonts w:ascii="Helvetica-Bold" w:hAnsi="Helvetica-Bold" w:cs="Helvetica-Bold"/>
          <w:b/>
          <w:bCs/>
          <w:sz w:val="28"/>
          <w:szCs w:val="28"/>
          <w:u w:val="single"/>
        </w:rPr>
      </w:pPr>
    </w:p>
    <w:p w14:paraId="3CE2DC99" w14:textId="77777777" w:rsidR="004C2339" w:rsidRDefault="004C2339" w:rsidP="00ED2BC7">
      <w:pPr>
        <w:rPr>
          <w:rFonts w:ascii="Helvetica-Bold" w:hAnsi="Helvetica-Bold" w:cs="Helvetica-Bold"/>
          <w:b/>
          <w:bCs/>
          <w:sz w:val="28"/>
          <w:szCs w:val="28"/>
          <w:u w:val="single"/>
        </w:rPr>
      </w:pPr>
    </w:p>
    <w:p w14:paraId="33D8176D" w14:textId="77777777" w:rsidR="004C2339" w:rsidRDefault="004C2339" w:rsidP="00ED2BC7">
      <w:pPr>
        <w:rPr>
          <w:rFonts w:ascii="Helvetica-Bold" w:hAnsi="Helvetica-Bold" w:cs="Helvetica-Bold"/>
          <w:b/>
          <w:bCs/>
          <w:sz w:val="28"/>
          <w:szCs w:val="28"/>
          <w:u w:val="single"/>
        </w:rPr>
      </w:pPr>
    </w:p>
    <w:p w14:paraId="2FA48461" w14:textId="77777777" w:rsidR="004C2339" w:rsidRDefault="004C2339" w:rsidP="00ED2BC7">
      <w:pPr>
        <w:rPr>
          <w:rFonts w:ascii="Helvetica-Bold" w:hAnsi="Helvetica-Bold" w:cs="Helvetica-Bold"/>
          <w:b/>
          <w:bCs/>
          <w:sz w:val="28"/>
          <w:szCs w:val="28"/>
          <w:u w:val="single"/>
        </w:rPr>
      </w:pPr>
    </w:p>
    <w:p w14:paraId="550FEAA4" w14:textId="040785CC" w:rsidR="00ED2BC7" w:rsidRPr="00BD3818" w:rsidRDefault="00ED2BC7" w:rsidP="00ED2BC7">
      <w:pPr>
        <w:rPr>
          <w:rFonts w:ascii="Helvetica-Bold" w:hAnsi="Helvetica-Bold" w:cs="Helvetica-Bold"/>
          <w:b/>
          <w:bCs/>
          <w:sz w:val="24"/>
          <w:szCs w:val="24"/>
        </w:rPr>
      </w:pPr>
      <w:r w:rsidRPr="00375CAF">
        <w:rPr>
          <w:rFonts w:ascii="Helvetica-Bold" w:hAnsi="Helvetica-Bold" w:cs="Helvetica-Bold"/>
          <w:b/>
          <w:bCs/>
          <w:sz w:val="28"/>
          <w:szCs w:val="28"/>
          <w:u w:val="single"/>
        </w:rPr>
        <w:lastRenderedPageBreak/>
        <w:t>APPENDIX A</w:t>
      </w:r>
    </w:p>
    <w:p w14:paraId="5EA98106" w14:textId="77777777" w:rsidR="00ED2BC7" w:rsidRDefault="00ED2BC7" w:rsidP="00ED2BC7">
      <w:pPr>
        <w:autoSpaceDE w:val="0"/>
        <w:autoSpaceDN w:val="0"/>
        <w:adjustRightInd w:val="0"/>
        <w:spacing w:after="0" w:line="240" w:lineRule="auto"/>
        <w:rPr>
          <w:rFonts w:ascii="Helvetica-Bold" w:hAnsi="Helvetica-Bold" w:cs="Helvetica-Bold"/>
          <w:b/>
          <w:bCs/>
          <w:sz w:val="28"/>
          <w:szCs w:val="28"/>
        </w:rPr>
      </w:pPr>
    </w:p>
    <w:p w14:paraId="27C7AF27" w14:textId="77777777" w:rsidR="00ED2BC7" w:rsidRDefault="00ED2BC7" w:rsidP="00ED2BC7">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Schools are not obligated to use contracted suppliers and therefore they can</w:t>
      </w:r>
    </w:p>
    <w:p w14:paraId="32973B31" w14:textId="77777777" w:rsidR="00ED2BC7" w:rsidRDefault="00ED2BC7" w:rsidP="00ED2BC7">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purchase from whichever supplier they chose to get the best value.</w:t>
      </w:r>
    </w:p>
    <w:p w14:paraId="6EC6A056" w14:textId="77777777" w:rsidR="00ED2BC7" w:rsidRDefault="00ED2BC7" w:rsidP="00ED2BC7">
      <w:pPr>
        <w:autoSpaceDE w:val="0"/>
        <w:autoSpaceDN w:val="0"/>
        <w:adjustRightInd w:val="0"/>
        <w:spacing w:after="0" w:line="240" w:lineRule="auto"/>
        <w:rPr>
          <w:rFonts w:ascii="Helvetica" w:hAnsi="Helvetica" w:cs="Helvetica"/>
          <w:sz w:val="24"/>
          <w:szCs w:val="24"/>
        </w:rPr>
      </w:pPr>
    </w:p>
    <w:p w14:paraId="550205C4" w14:textId="77777777" w:rsidR="00ED2BC7" w:rsidRPr="00375CAF" w:rsidRDefault="00ED2BC7" w:rsidP="00ED2BC7">
      <w:pPr>
        <w:autoSpaceDE w:val="0"/>
        <w:autoSpaceDN w:val="0"/>
        <w:adjustRightInd w:val="0"/>
        <w:spacing w:after="0" w:line="240" w:lineRule="auto"/>
        <w:rPr>
          <w:rFonts w:ascii="Helvetica-Bold" w:hAnsi="Helvetica-Bold" w:cs="Helvetica-Bold"/>
          <w:bCs/>
          <w:sz w:val="24"/>
          <w:szCs w:val="24"/>
        </w:rPr>
      </w:pPr>
      <w:r w:rsidRPr="00375CAF">
        <w:rPr>
          <w:rFonts w:ascii="Helvetica-Bold" w:hAnsi="Helvetica-Bold" w:cs="Helvetica-Bold"/>
          <w:bCs/>
          <w:sz w:val="24"/>
          <w:szCs w:val="24"/>
        </w:rPr>
        <w:t>EXAMPLES OF THE TYPES OF EXPENDITURE ACCEPTED ON THE PURCHASE CARD INCLUDE:</w:t>
      </w:r>
    </w:p>
    <w:p w14:paraId="49A41A3A" w14:textId="77777777" w:rsidR="00ED2BC7" w:rsidRDefault="00ED2BC7" w:rsidP="00ED2BC7">
      <w:pPr>
        <w:autoSpaceDE w:val="0"/>
        <w:autoSpaceDN w:val="0"/>
        <w:adjustRightInd w:val="0"/>
        <w:spacing w:after="0" w:line="240" w:lineRule="auto"/>
        <w:rPr>
          <w:rFonts w:ascii="Helvetica-Bold" w:hAnsi="Helvetica-Bold" w:cs="Helvetica-Bold"/>
          <w:b/>
          <w:bCs/>
          <w:sz w:val="24"/>
          <w:szCs w:val="24"/>
        </w:rPr>
      </w:pPr>
    </w:p>
    <w:p w14:paraId="378EFDBC" w14:textId="77777777" w:rsidR="00ED2BC7" w:rsidRPr="00375CAF" w:rsidRDefault="00ED2BC7" w:rsidP="00ED2BC7">
      <w:pPr>
        <w:pStyle w:val="ListParagraph"/>
        <w:numPr>
          <w:ilvl w:val="0"/>
          <w:numId w:val="5"/>
        </w:numPr>
        <w:autoSpaceDE w:val="0"/>
        <w:autoSpaceDN w:val="0"/>
        <w:adjustRightInd w:val="0"/>
        <w:spacing w:after="0" w:line="240" w:lineRule="auto"/>
        <w:rPr>
          <w:rFonts w:ascii="Helvetica" w:hAnsi="Helvetica" w:cs="Helvetica"/>
          <w:sz w:val="24"/>
          <w:szCs w:val="24"/>
        </w:rPr>
      </w:pPr>
      <w:r w:rsidRPr="00375CAF">
        <w:rPr>
          <w:rFonts w:ascii="Helvetica" w:hAnsi="Helvetica" w:cs="Helvetica"/>
          <w:sz w:val="24"/>
          <w:szCs w:val="24"/>
        </w:rPr>
        <w:t>Taxis, car parking, coach, train and air travel (following BCC procedures)</w:t>
      </w:r>
    </w:p>
    <w:p w14:paraId="03A8E6E6" w14:textId="77777777" w:rsidR="00ED2BC7" w:rsidRPr="00375CAF" w:rsidRDefault="00ED2BC7" w:rsidP="00ED2BC7">
      <w:pPr>
        <w:pStyle w:val="ListParagraph"/>
        <w:numPr>
          <w:ilvl w:val="0"/>
          <w:numId w:val="5"/>
        </w:numPr>
        <w:autoSpaceDE w:val="0"/>
        <w:autoSpaceDN w:val="0"/>
        <w:adjustRightInd w:val="0"/>
        <w:spacing w:after="0" w:line="240" w:lineRule="auto"/>
        <w:rPr>
          <w:rFonts w:ascii="Helvetica" w:hAnsi="Helvetica" w:cs="Helvetica"/>
          <w:sz w:val="24"/>
          <w:szCs w:val="24"/>
        </w:rPr>
      </w:pPr>
      <w:r w:rsidRPr="00375CAF">
        <w:rPr>
          <w:rFonts w:ascii="Helvetica" w:hAnsi="Helvetica" w:cs="Helvetica"/>
          <w:sz w:val="24"/>
          <w:szCs w:val="24"/>
        </w:rPr>
        <w:t>Subsistence (if paid by purchase card staff must NOT claim again through</w:t>
      </w:r>
    </w:p>
    <w:p w14:paraId="01AEB19E" w14:textId="77777777" w:rsidR="00ED2BC7" w:rsidRDefault="00ED2BC7" w:rsidP="00ED2BC7">
      <w:pPr>
        <w:autoSpaceDE w:val="0"/>
        <w:autoSpaceDN w:val="0"/>
        <w:adjustRightInd w:val="0"/>
        <w:spacing w:after="0" w:line="240" w:lineRule="auto"/>
        <w:ind w:left="720"/>
        <w:rPr>
          <w:rFonts w:ascii="Helvetica" w:hAnsi="Helvetica" w:cs="Helvetica"/>
          <w:sz w:val="24"/>
          <w:szCs w:val="24"/>
        </w:rPr>
      </w:pPr>
      <w:r>
        <w:rPr>
          <w:rFonts w:ascii="Helvetica" w:hAnsi="Helvetica" w:cs="Helvetica"/>
          <w:sz w:val="24"/>
          <w:szCs w:val="24"/>
        </w:rPr>
        <w:t xml:space="preserve">payroll). Please see BCC’s new guidance on claiming subsistence – </w:t>
      </w:r>
      <w:proofErr w:type="gramStart"/>
      <w:r>
        <w:rPr>
          <w:rFonts w:ascii="Helvetica" w:hAnsi="Helvetica" w:cs="Helvetica"/>
          <w:sz w:val="24"/>
          <w:szCs w:val="24"/>
        </w:rPr>
        <w:t>24 hour</w:t>
      </w:r>
      <w:proofErr w:type="gramEnd"/>
      <w:r>
        <w:rPr>
          <w:rFonts w:ascii="Helvetica" w:hAnsi="Helvetica" w:cs="Helvetica"/>
          <w:sz w:val="24"/>
          <w:szCs w:val="24"/>
        </w:rPr>
        <w:t xml:space="preserve"> rule – ‘</w:t>
      </w:r>
      <w:r>
        <w:rPr>
          <w:rFonts w:ascii="Helvetica-Bold" w:hAnsi="Helvetica-Bold" w:cs="Helvetica-Bold"/>
          <w:b/>
          <w:bCs/>
          <w:sz w:val="24"/>
          <w:szCs w:val="24"/>
        </w:rPr>
        <w:t xml:space="preserve">Payroll and Pensions’ </w:t>
      </w:r>
      <w:r>
        <w:rPr>
          <w:rFonts w:ascii="Helvetica" w:hAnsi="Helvetica" w:cs="Helvetica"/>
          <w:sz w:val="24"/>
          <w:szCs w:val="24"/>
        </w:rPr>
        <w:t>chapter)</w:t>
      </w:r>
    </w:p>
    <w:p w14:paraId="25E0A662" w14:textId="77777777" w:rsidR="00ED2BC7" w:rsidRPr="00375CAF" w:rsidRDefault="00ED2BC7" w:rsidP="00ED2BC7">
      <w:pPr>
        <w:pStyle w:val="ListParagraph"/>
        <w:numPr>
          <w:ilvl w:val="0"/>
          <w:numId w:val="6"/>
        </w:numPr>
        <w:autoSpaceDE w:val="0"/>
        <w:autoSpaceDN w:val="0"/>
        <w:adjustRightInd w:val="0"/>
        <w:spacing w:after="0" w:line="240" w:lineRule="auto"/>
        <w:rPr>
          <w:rFonts w:ascii="Helvetica" w:hAnsi="Helvetica" w:cs="Helvetica"/>
          <w:sz w:val="24"/>
          <w:szCs w:val="24"/>
        </w:rPr>
      </w:pPr>
      <w:r w:rsidRPr="00375CAF">
        <w:rPr>
          <w:rFonts w:ascii="Helvetica" w:hAnsi="Helvetica" w:cs="Helvetica"/>
          <w:sz w:val="24"/>
          <w:szCs w:val="24"/>
        </w:rPr>
        <w:t>Fuel for school minibuses (Please note that the card holder is required to obtain</w:t>
      </w:r>
      <w:r>
        <w:rPr>
          <w:rFonts w:ascii="Helvetica" w:hAnsi="Helvetica" w:cs="Helvetica"/>
          <w:sz w:val="24"/>
          <w:szCs w:val="24"/>
        </w:rPr>
        <w:t xml:space="preserve"> </w:t>
      </w:r>
      <w:r w:rsidRPr="00375CAF">
        <w:rPr>
          <w:rFonts w:ascii="Helvetica" w:hAnsi="Helvetica" w:cs="Helvetica"/>
          <w:sz w:val="24"/>
          <w:szCs w:val="24"/>
        </w:rPr>
        <w:t>a VAT receipt for all fuel purchases in addition to the transaction receipt)</w:t>
      </w:r>
    </w:p>
    <w:p w14:paraId="365BC8FC" w14:textId="77777777" w:rsidR="00ED2BC7" w:rsidRPr="00375CAF" w:rsidRDefault="00ED2BC7" w:rsidP="00ED2BC7">
      <w:pPr>
        <w:pStyle w:val="ListParagraph"/>
        <w:numPr>
          <w:ilvl w:val="0"/>
          <w:numId w:val="6"/>
        </w:numPr>
        <w:autoSpaceDE w:val="0"/>
        <w:autoSpaceDN w:val="0"/>
        <w:adjustRightInd w:val="0"/>
        <w:spacing w:after="0" w:line="240" w:lineRule="auto"/>
        <w:rPr>
          <w:rFonts w:ascii="Helvetica" w:hAnsi="Helvetica" w:cs="Helvetica"/>
          <w:sz w:val="24"/>
          <w:szCs w:val="24"/>
        </w:rPr>
      </w:pPr>
      <w:r w:rsidRPr="00375CAF">
        <w:rPr>
          <w:rFonts w:ascii="Helvetica" w:hAnsi="Helvetica" w:cs="Helvetica"/>
          <w:sz w:val="24"/>
          <w:szCs w:val="24"/>
        </w:rPr>
        <w:t>Trips to theme parks, cinemas or theatre and works of art</w:t>
      </w:r>
    </w:p>
    <w:p w14:paraId="7A3A2BAF" w14:textId="77777777" w:rsidR="00ED2BC7" w:rsidRPr="00375CAF" w:rsidRDefault="00ED2BC7" w:rsidP="00ED2BC7">
      <w:pPr>
        <w:pStyle w:val="ListParagraph"/>
        <w:numPr>
          <w:ilvl w:val="0"/>
          <w:numId w:val="6"/>
        </w:numPr>
        <w:autoSpaceDE w:val="0"/>
        <w:autoSpaceDN w:val="0"/>
        <w:adjustRightInd w:val="0"/>
        <w:spacing w:after="0" w:line="240" w:lineRule="auto"/>
        <w:rPr>
          <w:rFonts w:ascii="Helvetica" w:hAnsi="Helvetica" w:cs="Helvetica"/>
          <w:sz w:val="24"/>
          <w:szCs w:val="24"/>
        </w:rPr>
      </w:pPr>
      <w:r w:rsidRPr="00375CAF">
        <w:rPr>
          <w:rFonts w:ascii="Helvetica" w:hAnsi="Helvetica" w:cs="Helvetica"/>
          <w:sz w:val="24"/>
          <w:szCs w:val="24"/>
        </w:rPr>
        <w:t>Stamps, publications, external course fees, books and subscriptions</w:t>
      </w:r>
    </w:p>
    <w:p w14:paraId="24AAC4FF" w14:textId="77777777" w:rsidR="00ED2BC7" w:rsidRPr="00375CAF" w:rsidRDefault="00ED2BC7" w:rsidP="00ED2BC7">
      <w:pPr>
        <w:pStyle w:val="ListParagraph"/>
        <w:numPr>
          <w:ilvl w:val="0"/>
          <w:numId w:val="6"/>
        </w:numPr>
        <w:autoSpaceDE w:val="0"/>
        <w:autoSpaceDN w:val="0"/>
        <w:adjustRightInd w:val="0"/>
        <w:spacing w:after="0" w:line="240" w:lineRule="auto"/>
        <w:rPr>
          <w:rFonts w:ascii="Helvetica" w:hAnsi="Helvetica" w:cs="Helvetica"/>
          <w:sz w:val="24"/>
          <w:szCs w:val="24"/>
        </w:rPr>
      </w:pPr>
      <w:r w:rsidRPr="00375CAF">
        <w:rPr>
          <w:rFonts w:ascii="Helvetica" w:hAnsi="Helvetica" w:cs="Helvetica"/>
          <w:sz w:val="24"/>
          <w:szCs w:val="24"/>
        </w:rPr>
        <w:t>Vehicle tax and vehicle maintenance</w:t>
      </w:r>
    </w:p>
    <w:p w14:paraId="46543E2F" w14:textId="77777777" w:rsidR="00ED2BC7" w:rsidRPr="00375CAF" w:rsidRDefault="00ED2BC7" w:rsidP="00ED2BC7">
      <w:pPr>
        <w:pStyle w:val="ListParagraph"/>
        <w:numPr>
          <w:ilvl w:val="0"/>
          <w:numId w:val="6"/>
        </w:numPr>
        <w:autoSpaceDE w:val="0"/>
        <w:autoSpaceDN w:val="0"/>
        <w:adjustRightInd w:val="0"/>
        <w:spacing w:after="0" w:line="240" w:lineRule="auto"/>
        <w:rPr>
          <w:rFonts w:ascii="Helvetica" w:hAnsi="Helvetica" w:cs="Helvetica"/>
          <w:sz w:val="24"/>
          <w:szCs w:val="24"/>
        </w:rPr>
      </w:pPr>
      <w:r w:rsidRPr="00375CAF">
        <w:rPr>
          <w:rFonts w:ascii="Helvetica" w:hAnsi="Helvetica" w:cs="Helvetica"/>
          <w:sz w:val="24"/>
          <w:szCs w:val="24"/>
        </w:rPr>
        <w:t>Foreign Payments</w:t>
      </w:r>
    </w:p>
    <w:p w14:paraId="28E258DB" w14:textId="77777777" w:rsidR="00ED2BC7" w:rsidRPr="00375CAF" w:rsidRDefault="00ED2BC7" w:rsidP="00ED2BC7">
      <w:pPr>
        <w:pStyle w:val="ListParagraph"/>
        <w:numPr>
          <w:ilvl w:val="0"/>
          <w:numId w:val="6"/>
        </w:numPr>
        <w:autoSpaceDE w:val="0"/>
        <w:autoSpaceDN w:val="0"/>
        <w:adjustRightInd w:val="0"/>
        <w:spacing w:after="0" w:line="240" w:lineRule="auto"/>
        <w:rPr>
          <w:rFonts w:ascii="Helvetica" w:hAnsi="Helvetica" w:cs="Helvetica"/>
          <w:sz w:val="24"/>
          <w:szCs w:val="24"/>
        </w:rPr>
      </w:pPr>
      <w:r w:rsidRPr="00375CAF">
        <w:rPr>
          <w:rFonts w:ascii="Helvetica" w:hAnsi="Helvetica" w:cs="Helvetica"/>
          <w:sz w:val="24"/>
          <w:szCs w:val="24"/>
        </w:rPr>
        <w:t>TV Licens</w:t>
      </w:r>
      <w:r>
        <w:rPr>
          <w:rFonts w:ascii="Helvetica" w:hAnsi="Helvetica" w:cs="Helvetica"/>
          <w:sz w:val="24"/>
          <w:szCs w:val="24"/>
        </w:rPr>
        <w:t>es</w:t>
      </w:r>
    </w:p>
    <w:p w14:paraId="0E77A3DA" w14:textId="77777777" w:rsidR="00ED2BC7" w:rsidRDefault="00ED2BC7" w:rsidP="00ED2BC7">
      <w:pPr>
        <w:autoSpaceDE w:val="0"/>
        <w:autoSpaceDN w:val="0"/>
        <w:adjustRightInd w:val="0"/>
        <w:spacing w:after="0" w:line="240" w:lineRule="auto"/>
        <w:rPr>
          <w:rFonts w:ascii="Helvetica" w:hAnsi="Helvetica" w:cs="Helvetica"/>
          <w:sz w:val="24"/>
          <w:szCs w:val="24"/>
        </w:rPr>
      </w:pPr>
    </w:p>
    <w:p w14:paraId="1ED590F4" w14:textId="77777777" w:rsidR="00ED2BC7" w:rsidRDefault="00ED2BC7" w:rsidP="00ED2BC7">
      <w:pPr>
        <w:autoSpaceDE w:val="0"/>
        <w:autoSpaceDN w:val="0"/>
        <w:adjustRightInd w:val="0"/>
        <w:spacing w:after="0" w:line="240" w:lineRule="auto"/>
        <w:rPr>
          <w:rFonts w:ascii="Helvetica" w:hAnsi="Helvetica" w:cs="Helvetica"/>
          <w:sz w:val="24"/>
          <w:szCs w:val="24"/>
        </w:rPr>
      </w:pPr>
    </w:p>
    <w:p w14:paraId="0226A14F" w14:textId="77777777" w:rsidR="00ED2BC7" w:rsidRDefault="00ED2BC7" w:rsidP="00ED2BC7">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Please note that you are not obliged to use BCCs contracted suppliers</w:t>
      </w:r>
    </w:p>
    <w:p w14:paraId="1F06FDD0" w14:textId="77777777" w:rsidR="00ED2BC7" w:rsidRDefault="00ED2BC7" w:rsidP="00ED2BC7">
      <w:pPr>
        <w:autoSpaceDE w:val="0"/>
        <w:autoSpaceDN w:val="0"/>
        <w:adjustRightInd w:val="0"/>
        <w:spacing w:after="0" w:line="240" w:lineRule="auto"/>
        <w:rPr>
          <w:rFonts w:ascii="Helvetica-Bold" w:hAnsi="Helvetica-Bold" w:cs="Helvetica-Bold"/>
          <w:b/>
          <w:bCs/>
          <w:sz w:val="24"/>
          <w:szCs w:val="24"/>
        </w:rPr>
      </w:pPr>
    </w:p>
    <w:p w14:paraId="6A43CB2F" w14:textId="77777777" w:rsidR="00ED2BC7" w:rsidRDefault="00ED2BC7" w:rsidP="00ED2BC7">
      <w:pPr>
        <w:autoSpaceDE w:val="0"/>
        <w:autoSpaceDN w:val="0"/>
        <w:adjustRightInd w:val="0"/>
        <w:spacing w:after="0" w:line="240" w:lineRule="auto"/>
        <w:rPr>
          <w:rFonts w:ascii="Helvetica-Bold" w:hAnsi="Helvetica-Bold" w:cs="Helvetica-Bold"/>
          <w:b/>
          <w:bCs/>
          <w:sz w:val="24"/>
          <w:szCs w:val="24"/>
        </w:rPr>
      </w:pPr>
    </w:p>
    <w:p w14:paraId="45D6CAE0" w14:textId="77777777" w:rsidR="00ED2BC7" w:rsidRDefault="00ED2BC7" w:rsidP="00ED2BC7">
      <w:pPr>
        <w:autoSpaceDE w:val="0"/>
        <w:autoSpaceDN w:val="0"/>
        <w:adjustRightInd w:val="0"/>
        <w:spacing w:after="0" w:line="240" w:lineRule="auto"/>
        <w:rPr>
          <w:rFonts w:ascii="Helvetica-Bold" w:hAnsi="Helvetica-Bold" w:cs="Helvetica-Bold"/>
          <w:b/>
          <w:bCs/>
          <w:sz w:val="24"/>
          <w:szCs w:val="24"/>
        </w:rPr>
      </w:pPr>
    </w:p>
    <w:p w14:paraId="5C31D66E" w14:textId="77777777" w:rsidR="00ED2BC7" w:rsidRDefault="00ED2BC7" w:rsidP="00ED2BC7">
      <w:pPr>
        <w:autoSpaceDE w:val="0"/>
        <w:autoSpaceDN w:val="0"/>
        <w:adjustRightInd w:val="0"/>
        <w:spacing w:after="0" w:line="240" w:lineRule="auto"/>
        <w:rPr>
          <w:rFonts w:ascii="Helvetica-Bold" w:hAnsi="Helvetica-Bold" w:cs="Helvetica-Bold"/>
          <w:b/>
          <w:bCs/>
          <w:sz w:val="24"/>
          <w:szCs w:val="24"/>
        </w:rPr>
      </w:pPr>
    </w:p>
    <w:p w14:paraId="7EFC18BE" w14:textId="77777777" w:rsidR="00ED2BC7" w:rsidRDefault="00ED2BC7" w:rsidP="00ED2BC7">
      <w:pPr>
        <w:autoSpaceDE w:val="0"/>
        <w:autoSpaceDN w:val="0"/>
        <w:adjustRightInd w:val="0"/>
        <w:spacing w:after="0" w:line="240" w:lineRule="auto"/>
        <w:rPr>
          <w:rFonts w:ascii="Helvetica-Bold" w:hAnsi="Helvetica-Bold" w:cs="Helvetica-Bold"/>
          <w:b/>
          <w:bCs/>
          <w:sz w:val="24"/>
          <w:szCs w:val="24"/>
        </w:rPr>
      </w:pPr>
    </w:p>
    <w:p w14:paraId="284E289C" w14:textId="77777777" w:rsidR="00ED2BC7" w:rsidRDefault="00ED2BC7" w:rsidP="00ED2BC7">
      <w:pPr>
        <w:autoSpaceDE w:val="0"/>
        <w:autoSpaceDN w:val="0"/>
        <w:adjustRightInd w:val="0"/>
        <w:spacing w:after="0" w:line="240" w:lineRule="auto"/>
        <w:rPr>
          <w:rFonts w:ascii="Helvetica-Bold" w:hAnsi="Helvetica-Bold" w:cs="Helvetica-Bold"/>
          <w:b/>
          <w:bCs/>
          <w:sz w:val="24"/>
          <w:szCs w:val="24"/>
        </w:rPr>
      </w:pPr>
    </w:p>
    <w:p w14:paraId="5978BE9D" w14:textId="77777777" w:rsidR="00ED2BC7" w:rsidRDefault="00ED2BC7" w:rsidP="00ED2BC7">
      <w:pPr>
        <w:autoSpaceDE w:val="0"/>
        <w:autoSpaceDN w:val="0"/>
        <w:adjustRightInd w:val="0"/>
        <w:spacing w:after="0" w:line="240" w:lineRule="auto"/>
        <w:rPr>
          <w:rFonts w:ascii="Helvetica-Bold" w:hAnsi="Helvetica-Bold" w:cs="Helvetica-Bold"/>
          <w:b/>
          <w:bCs/>
          <w:sz w:val="24"/>
          <w:szCs w:val="24"/>
        </w:rPr>
      </w:pPr>
    </w:p>
    <w:p w14:paraId="083573FE" w14:textId="77777777" w:rsidR="00ED2BC7" w:rsidRDefault="00ED2BC7" w:rsidP="00ED2BC7">
      <w:pPr>
        <w:autoSpaceDE w:val="0"/>
        <w:autoSpaceDN w:val="0"/>
        <w:adjustRightInd w:val="0"/>
        <w:spacing w:after="0" w:line="240" w:lineRule="auto"/>
        <w:rPr>
          <w:rFonts w:ascii="Helvetica-Bold" w:hAnsi="Helvetica-Bold" w:cs="Helvetica-Bold"/>
          <w:b/>
          <w:bCs/>
          <w:sz w:val="24"/>
          <w:szCs w:val="24"/>
        </w:rPr>
      </w:pPr>
    </w:p>
    <w:p w14:paraId="05AF7A6B" w14:textId="77777777" w:rsidR="00ED2BC7" w:rsidRDefault="00ED2BC7" w:rsidP="00ED2BC7">
      <w:pPr>
        <w:autoSpaceDE w:val="0"/>
        <w:autoSpaceDN w:val="0"/>
        <w:adjustRightInd w:val="0"/>
        <w:spacing w:after="0" w:line="240" w:lineRule="auto"/>
        <w:rPr>
          <w:rFonts w:ascii="Helvetica-Bold" w:hAnsi="Helvetica-Bold" w:cs="Helvetica-Bold"/>
          <w:b/>
          <w:bCs/>
          <w:sz w:val="24"/>
          <w:szCs w:val="24"/>
        </w:rPr>
      </w:pPr>
    </w:p>
    <w:p w14:paraId="37F8159E" w14:textId="77777777" w:rsidR="00ED2BC7" w:rsidRDefault="00ED2BC7" w:rsidP="00ED2BC7">
      <w:pPr>
        <w:autoSpaceDE w:val="0"/>
        <w:autoSpaceDN w:val="0"/>
        <w:adjustRightInd w:val="0"/>
        <w:spacing w:after="0" w:line="240" w:lineRule="auto"/>
        <w:rPr>
          <w:rFonts w:ascii="Helvetica-Bold" w:hAnsi="Helvetica-Bold" w:cs="Helvetica-Bold"/>
          <w:b/>
          <w:bCs/>
          <w:sz w:val="24"/>
          <w:szCs w:val="24"/>
        </w:rPr>
      </w:pPr>
    </w:p>
    <w:p w14:paraId="43621176" w14:textId="77777777" w:rsidR="00ED2BC7" w:rsidRDefault="00ED2BC7" w:rsidP="00ED2BC7">
      <w:pPr>
        <w:autoSpaceDE w:val="0"/>
        <w:autoSpaceDN w:val="0"/>
        <w:adjustRightInd w:val="0"/>
        <w:spacing w:after="0" w:line="240" w:lineRule="auto"/>
        <w:rPr>
          <w:rFonts w:ascii="Helvetica-Bold" w:hAnsi="Helvetica-Bold" w:cs="Helvetica-Bold"/>
          <w:b/>
          <w:bCs/>
          <w:sz w:val="24"/>
          <w:szCs w:val="24"/>
        </w:rPr>
      </w:pPr>
    </w:p>
    <w:p w14:paraId="2444A526" w14:textId="77777777" w:rsidR="00ED2BC7" w:rsidRDefault="00ED2BC7" w:rsidP="00ED2BC7">
      <w:pPr>
        <w:autoSpaceDE w:val="0"/>
        <w:autoSpaceDN w:val="0"/>
        <w:adjustRightInd w:val="0"/>
        <w:spacing w:after="0" w:line="240" w:lineRule="auto"/>
        <w:rPr>
          <w:rFonts w:ascii="Helvetica-Bold" w:hAnsi="Helvetica-Bold" w:cs="Helvetica-Bold"/>
          <w:b/>
          <w:bCs/>
          <w:sz w:val="24"/>
          <w:szCs w:val="24"/>
        </w:rPr>
      </w:pPr>
    </w:p>
    <w:p w14:paraId="78806F01" w14:textId="77777777" w:rsidR="00ED2BC7" w:rsidRDefault="00ED2BC7" w:rsidP="00ED2BC7">
      <w:pPr>
        <w:autoSpaceDE w:val="0"/>
        <w:autoSpaceDN w:val="0"/>
        <w:adjustRightInd w:val="0"/>
        <w:spacing w:after="0" w:line="240" w:lineRule="auto"/>
        <w:rPr>
          <w:rFonts w:ascii="Helvetica-Bold" w:hAnsi="Helvetica-Bold" w:cs="Helvetica-Bold"/>
          <w:b/>
          <w:bCs/>
          <w:sz w:val="28"/>
          <w:szCs w:val="28"/>
        </w:rPr>
      </w:pPr>
    </w:p>
    <w:p w14:paraId="722F6F26" w14:textId="77777777" w:rsidR="00ED2BC7" w:rsidRDefault="00ED2BC7" w:rsidP="00ED2BC7">
      <w:pPr>
        <w:autoSpaceDE w:val="0"/>
        <w:autoSpaceDN w:val="0"/>
        <w:adjustRightInd w:val="0"/>
        <w:spacing w:after="0" w:line="240" w:lineRule="auto"/>
        <w:rPr>
          <w:rFonts w:ascii="Helvetica-Bold" w:hAnsi="Helvetica-Bold" w:cs="Helvetica-Bold"/>
          <w:b/>
          <w:bCs/>
          <w:sz w:val="28"/>
          <w:szCs w:val="28"/>
        </w:rPr>
      </w:pPr>
    </w:p>
    <w:p w14:paraId="20C7F353" w14:textId="77777777" w:rsidR="00ED2BC7" w:rsidRDefault="00ED2BC7" w:rsidP="00ED2BC7">
      <w:pPr>
        <w:autoSpaceDE w:val="0"/>
        <w:autoSpaceDN w:val="0"/>
        <w:adjustRightInd w:val="0"/>
        <w:spacing w:after="0" w:line="240" w:lineRule="auto"/>
        <w:rPr>
          <w:rFonts w:ascii="Helvetica-Bold" w:hAnsi="Helvetica-Bold" w:cs="Helvetica-Bold"/>
          <w:b/>
          <w:bCs/>
          <w:sz w:val="28"/>
          <w:szCs w:val="28"/>
        </w:rPr>
      </w:pPr>
    </w:p>
    <w:p w14:paraId="31CE8DFF" w14:textId="77777777" w:rsidR="00ED2BC7" w:rsidRDefault="00ED2BC7" w:rsidP="00ED2BC7">
      <w:pPr>
        <w:autoSpaceDE w:val="0"/>
        <w:autoSpaceDN w:val="0"/>
        <w:adjustRightInd w:val="0"/>
        <w:spacing w:after="0" w:line="240" w:lineRule="auto"/>
        <w:rPr>
          <w:rFonts w:ascii="Helvetica-Bold" w:hAnsi="Helvetica-Bold" w:cs="Helvetica-Bold"/>
          <w:b/>
          <w:bCs/>
          <w:sz w:val="28"/>
          <w:szCs w:val="28"/>
        </w:rPr>
      </w:pPr>
    </w:p>
    <w:p w14:paraId="5C2A371E" w14:textId="77777777" w:rsidR="00ED2BC7" w:rsidRDefault="00ED2BC7" w:rsidP="00ED2BC7">
      <w:pPr>
        <w:autoSpaceDE w:val="0"/>
        <w:autoSpaceDN w:val="0"/>
        <w:adjustRightInd w:val="0"/>
        <w:spacing w:after="0" w:line="240" w:lineRule="auto"/>
        <w:rPr>
          <w:rFonts w:ascii="Helvetica-Bold" w:hAnsi="Helvetica-Bold" w:cs="Helvetica-Bold"/>
          <w:b/>
          <w:bCs/>
          <w:sz w:val="28"/>
          <w:szCs w:val="28"/>
        </w:rPr>
      </w:pPr>
    </w:p>
    <w:p w14:paraId="5A915EAD" w14:textId="77777777" w:rsidR="00ED2BC7" w:rsidRDefault="00ED2BC7" w:rsidP="00ED2BC7">
      <w:pPr>
        <w:autoSpaceDE w:val="0"/>
        <w:autoSpaceDN w:val="0"/>
        <w:adjustRightInd w:val="0"/>
        <w:spacing w:after="0" w:line="240" w:lineRule="auto"/>
        <w:rPr>
          <w:rFonts w:ascii="Helvetica-Bold" w:hAnsi="Helvetica-Bold" w:cs="Helvetica-Bold"/>
          <w:b/>
          <w:bCs/>
          <w:sz w:val="28"/>
          <w:szCs w:val="28"/>
        </w:rPr>
      </w:pPr>
    </w:p>
    <w:p w14:paraId="15E9F874" w14:textId="77777777" w:rsidR="00ED2BC7" w:rsidRDefault="00ED2BC7" w:rsidP="00ED2BC7">
      <w:pPr>
        <w:autoSpaceDE w:val="0"/>
        <w:autoSpaceDN w:val="0"/>
        <w:adjustRightInd w:val="0"/>
        <w:spacing w:after="0" w:line="240" w:lineRule="auto"/>
        <w:rPr>
          <w:rFonts w:ascii="Helvetica-Bold" w:hAnsi="Helvetica-Bold" w:cs="Helvetica-Bold"/>
          <w:b/>
          <w:bCs/>
          <w:sz w:val="28"/>
          <w:szCs w:val="28"/>
        </w:rPr>
      </w:pPr>
    </w:p>
    <w:p w14:paraId="4BED394E" w14:textId="77777777" w:rsidR="00ED2BC7" w:rsidRDefault="00ED2BC7" w:rsidP="00ED2BC7">
      <w:pPr>
        <w:autoSpaceDE w:val="0"/>
        <w:autoSpaceDN w:val="0"/>
        <w:adjustRightInd w:val="0"/>
        <w:spacing w:after="0" w:line="240" w:lineRule="auto"/>
        <w:rPr>
          <w:rFonts w:ascii="Helvetica-Bold" w:hAnsi="Helvetica-Bold" w:cs="Helvetica-Bold"/>
          <w:b/>
          <w:bCs/>
          <w:sz w:val="28"/>
          <w:szCs w:val="28"/>
        </w:rPr>
      </w:pPr>
    </w:p>
    <w:p w14:paraId="66BC43E5" w14:textId="77777777" w:rsidR="00ED2BC7" w:rsidRDefault="00ED2BC7" w:rsidP="00ED2BC7">
      <w:pPr>
        <w:autoSpaceDE w:val="0"/>
        <w:autoSpaceDN w:val="0"/>
        <w:adjustRightInd w:val="0"/>
        <w:spacing w:after="0" w:line="240" w:lineRule="auto"/>
        <w:rPr>
          <w:rFonts w:ascii="Helvetica-Bold" w:hAnsi="Helvetica-Bold" w:cs="Helvetica-Bold"/>
          <w:b/>
          <w:bCs/>
          <w:sz w:val="28"/>
          <w:szCs w:val="28"/>
        </w:rPr>
      </w:pPr>
    </w:p>
    <w:p w14:paraId="5F858ADF" w14:textId="77777777" w:rsidR="00ED2BC7" w:rsidRDefault="00ED2BC7" w:rsidP="00ED2BC7">
      <w:pPr>
        <w:autoSpaceDE w:val="0"/>
        <w:autoSpaceDN w:val="0"/>
        <w:adjustRightInd w:val="0"/>
        <w:spacing w:after="0" w:line="240" w:lineRule="auto"/>
        <w:rPr>
          <w:rFonts w:ascii="Helvetica-Bold" w:hAnsi="Helvetica-Bold" w:cs="Helvetica-Bold"/>
          <w:b/>
          <w:bCs/>
          <w:sz w:val="28"/>
          <w:szCs w:val="28"/>
        </w:rPr>
      </w:pPr>
    </w:p>
    <w:p w14:paraId="212D6F52" w14:textId="77777777" w:rsidR="00ED2BC7" w:rsidRDefault="00ED2BC7" w:rsidP="00ED2BC7">
      <w:pPr>
        <w:autoSpaceDE w:val="0"/>
        <w:autoSpaceDN w:val="0"/>
        <w:adjustRightInd w:val="0"/>
        <w:spacing w:after="0" w:line="240" w:lineRule="auto"/>
        <w:rPr>
          <w:rFonts w:ascii="Helvetica-Bold" w:hAnsi="Helvetica-Bold" w:cs="Helvetica-Bold"/>
          <w:b/>
          <w:bCs/>
          <w:sz w:val="28"/>
          <w:szCs w:val="28"/>
        </w:rPr>
      </w:pPr>
    </w:p>
    <w:p w14:paraId="67145C40" w14:textId="77777777" w:rsidR="00ED2BC7" w:rsidRDefault="00ED2BC7" w:rsidP="00ED2BC7">
      <w:pPr>
        <w:autoSpaceDE w:val="0"/>
        <w:autoSpaceDN w:val="0"/>
        <w:adjustRightInd w:val="0"/>
        <w:spacing w:after="0" w:line="240" w:lineRule="auto"/>
        <w:rPr>
          <w:rFonts w:ascii="Helvetica-Bold" w:hAnsi="Helvetica-Bold" w:cs="Helvetica-Bold"/>
          <w:b/>
          <w:bCs/>
          <w:sz w:val="28"/>
          <w:szCs w:val="28"/>
        </w:rPr>
      </w:pPr>
    </w:p>
    <w:p w14:paraId="1323FDB0" w14:textId="77777777" w:rsidR="00ED2BC7" w:rsidRDefault="00ED2BC7" w:rsidP="00ED2BC7">
      <w:pPr>
        <w:autoSpaceDE w:val="0"/>
        <w:autoSpaceDN w:val="0"/>
        <w:adjustRightInd w:val="0"/>
        <w:spacing w:after="0" w:line="240" w:lineRule="auto"/>
        <w:rPr>
          <w:rFonts w:ascii="Helvetica-Bold" w:hAnsi="Helvetica-Bold" w:cs="Helvetica-Bold"/>
          <w:b/>
          <w:bCs/>
          <w:sz w:val="28"/>
          <w:szCs w:val="28"/>
        </w:rPr>
      </w:pPr>
      <w:r>
        <w:rPr>
          <w:rFonts w:ascii="Helvetica-Bold" w:hAnsi="Helvetica-Bold" w:cs="Helvetica-Bold"/>
          <w:b/>
          <w:bCs/>
          <w:sz w:val="28"/>
          <w:szCs w:val="28"/>
        </w:rPr>
        <w:lastRenderedPageBreak/>
        <w:t>APPENDIX B</w:t>
      </w:r>
    </w:p>
    <w:p w14:paraId="66C7F4C5" w14:textId="77777777" w:rsidR="00ED2BC7" w:rsidRDefault="00ED2BC7" w:rsidP="00ED2BC7">
      <w:pPr>
        <w:autoSpaceDE w:val="0"/>
        <w:autoSpaceDN w:val="0"/>
        <w:adjustRightInd w:val="0"/>
        <w:spacing w:after="0" w:line="240" w:lineRule="auto"/>
        <w:rPr>
          <w:rFonts w:ascii="Helvetica-Bold" w:hAnsi="Helvetica-Bold" w:cs="Helvetica-Bold"/>
          <w:b/>
          <w:bCs/>
          <w:sz w:val="28"/>
          <w:szCs w:val="28"/>
        </w:rPr>
      </w:pPr>
    </w:p>
    <w:p w14:paraId="20060D60" w14:textId="77777777" w:rsidR="00ED2BC7" w:rsidRPr="00375CAF" w:rsidRDefault="00ED2BC7" w:rsidP="00ED2BC7">
      <w:pPr>
        <w:autoSpaceDE w:val="0"/>
        <w:autoSpaceDN w:val="0"/>
        <w:adjustRightInd w:val="0"/>
        <w:spacing w:after="0" w:line="240" w:lineRule="auto"/>
        <w:rPr>
          <w:rFonts w:ascii="Helvetica-Bold" w:hAnsi="Helvetica-Bold" w:cs="Helvetica-Bold"/>
          <w:b/>
          <w:bCs/>
          <w:sz w:val="28"/>
          <w:szCs w:val="28"/>
          <w:u w:val="single"/>
        </w:rPr>
      </w:pPr>
      <w:r w:rsidRPr="00375CAF">
        <w:rPr>
          <w:rFonts w:ascii="Helvetica-Bold" w:hAnsi="Helvetica-Bold" w:cs="Helvetica-Bold"/>
          <w:b/>
          <w:bCs/>
          <w:sz w:val="28"/>
          <w:szCs w:val="28"/>
          <w:u w:val="single"/>
        </w:rPr>
        <w:t>ITEMS THAT CAN NOT BE PURCHASED USING THE</w:t>
      </w:r>
      <w:r>
        <w:rPr>
          <w:rFonts w:ascii="Helvetica-Bold" w:hAnsi="Helvetica-Bold" w:cs="Helvetica-Bold"/>
          <w:b/>
          <w:bCs/>
          <w:sz w:val="28"/>
          <w:szCs w:val="28"/>
          <w:u w:val="single"/>
        </w:rPr>
        <w:t xml:space="preserve"> DEBIT/</w:t>
      </w:r>
      <w:r w:rsidRPr="00375CAF">
        <w:rPr>
          <w:rFonts w:ascii="Helvetica-Bold" w:hAnsi="Helvetica-Bold" w:cs="Helvetica-Bold"/>
          <w:b/>
          <w:bCs/>
          <w:sz w:val="28"/>
          <w:szCs w:val="28"/>
          <w:u w:val="single"/>
        </w:rPr>
        <w:t>PURCHASE</w:t>
      </w:r>
    </w:p>
    <w:p w14:paraId="233BCD41" w14:textId="77777777" w:rsidR="00ED2BC7" w:rsidRPr="00375CAF" w:rsidRDefault="00ED2BC7" w:rsidP="00ED2BC7">
      <w:pPr>
        <w:autoSpaceDE w:val="0"/>
        <w:autoSpaceDN w:val="0"/>
        <w:adjustRightInd w:val="0"/>
        <w:spacing w:after="0" w:line="240" w:lineRule="auto"/>
        <w:rPr>
          <w:rFonts w:ascii="Helvetica-Bold" w:hAnsi="Helvetica-Bold" w:cs="Helvetica-Bold"/>
          <w:b/>
          <w:bCs/>
          <w:sz w:val="28"/>
          <w:szCs w:val="28"/>
          <w:u w:val="single"/>
        </w:rPr>
      </w:pPr>
      <w:r w:rsidRPr="00375CAF">
        <w:rPr>
          <w:rFonts w:ascii="Helvetica-Bold" w:hAnsi="Helvetica-Bold" w:cs="Helvetica-Bold"/>
          <w:b/>
          <w:bCs/>
          <w:sz w:val="28"/>
          <w:szCs w:val="28"/>
          <w:u w:val="single"/>
        </w:rPr>
        <w:t>CARD</w:t>
      </w:r>
    </w:p>
    <w:p w14:paraId="483E04FD" w14:textId="77777777" w:rsidR="00ED2BC7" w:rsidRDefault="00ED2BC7" w:rsidP="00ED2BC7">
      <w:pPr>
        <w:autoSpaceDE w:val="0"/>
        <w:autoSpaceDN w:val="0"/>
        <w:adjustRightInd w:val="0"/>
        <w:spacing w:after="0" w:line="240" w:lineRule="auto"/>
        <w:rPr>
          <w:rFonts w:ascii="Helvetica-Bold" w:hAnsi="Helvetica-Bold" w:cs="Helvetica-Bold"/>
          <w:b/>
          <w:bCs/>
          <w:sz w:val="28"/>
          <w:szCs w:val="28"/>
        </w:rPr>
      </w:pPr>
    </w:p>
    <w:p w14:paraId="0E52379A" w14:textId="77777777" w:rsidR="00ED2BC7" w:rsidRPr="00375CAF" w:rsidRDefault="00ED2BC7" w:rsidP="00ED2BC7">
      <w:pPr>
        <w:pStyle w:val="ListParagraph"/>
        <w:numPr>
          <w:ilvl w:val="0"/>
          <w:numId w:val="8"/>
        </w:numPr>
        <w:autoSpaceDE w:val="0"/>
        <w:autoSpaceDN w:val="0"/>
        <w:adjustRightInd w:val="0"/>
        <w:spacing w:after="0" w:line="240" w:lineRule="auto"/>
        <w:rPr>
          <w:rFonts w:ascii="Helvetica" w:hAnsi="Helvetica" w:cs="Helvetica"/>
          <w:sz w:val="24"/>
          <w:szCs w:val="24"/>
        </w:rPr>
      </w:pPr>
      <w:r w:rsidRPr="00375CAF">
        <w:rPr>
          <w:rFonts w:ascii="Helvetica" w:hAnsi="Helvetica" w:cs="Helvetica"/>
          <w:sz w:val="24"/>
          <w:szCs w:val="24"/>
        </w:rPr>
        <w:t>Goods and services for the card holder’s personal use</w:t>
      </w:r>
    </w:p>
    <w:p w14:paraId="032BD2AF" w14:textId="77777777" w:rsidR="00ED2BC7" w:rsidRPr="00375CAF" w:rsidRDefault="00ED2BC7" w:rsidP="00ED2BC7">
      <w:pPr>
        <w:pStyle w:val="ListParagraph"/>
        <w:numPr>
          <w:ilvl w:val="0"/>
          <w:numId w:val="7"/>
        </w:numPr>
        <w:autoSpaceDE w:val="0"/>
        <w:autoSpaceDN w:val="0"/>
        <w:adjustRightInd w:val="0"/>
        <w:spacing w:after="0" w:line="240" w:lineRule="auto"/>
        <w:rPr>
          <w:rFonts w:ascii="Helvetica" w:hAnsi="Helvetica" w:cs="Helvetica"/>
          <w:sz w:val="24"/>
          <w:szCs w:val="24"/>
        </w:rPr>
      </w:pPr>
      <w:r w:rsidRPr="00375CAF">
        <w:rPr>
          <w:rFonts w:ascii="Helvetica" w:hAnsi="Helvetica" w:cs="Helvetica"/>
          <w:sz w:val="24"/>
          <w:szCs w:val="24"/>
        </w:rPr>
        <w:t>Items from merchant categories that schools are blocked from using.</w:t>
      </w:r>
    </w:p>
    <w:p w14:paraId="433E3ED8" w14:textId="77777777" w:rsidR="00ED2BC7" w:rsidRDefault="00ED2BC7" w:rsidP="00ED2BC7">
      <w:pPr>
        <w:autoSpaceDE w:val="0"/>
        <w:autoSpaceDN w:val="0"/>
        <w:adjustRightInd w:val="0"/>
        <w:spacing w:after="0" w:line="240" w:lineRule="auto"/>
        <w:rPr>
          <w:rFonts w:ascii="Helvetica" w:hAnsi="Helvetica" w:cs="Helvetica"/>
          <w:sz w:val="24"/>
          <w:szCs w:val="24"/>
        </w:rPr>
      </w:pPr>
    </w:p>
    <w:p w14:paraId="45FDB1F2" w14:textId="77777777" w:rsidR="00ED2BC7" w:rsidRDefault="00ED2BC7" w:rsidP="00ED2BC7">
      <w:pPr>
        <w:autoSpaceDE w:val="0"/>
        <w:autoSpaceDN w:val="0"/>
        <w:adjustRightInd w:val="0"/>
        <w:spacing w:after="0" w:line="240" w:lineRule="auto"/>
        <w:rPr>
          <w:rFonts w:ascii="Helvetica" w:hAnsi="Helvetica" w:cs="Helvetica"/>
          <w:sz w:val="24"/>
          <w:szCs w:val="24"/>
        </w:rPr>
      </w:pPr>
    </w:p>
    <w:p w14:paraId="30A07AB7" w14:textId="77777777" w:rsidR="00ED2BC7" w:rsidRDefault="00ED2BC7" w:rsidP="00ED2BC7">
      <w:pPr>
        <w:autoSpaceDE w:val="0"/>
        <w:autoSpaceDN w:val="0"/>
        <w:adjustRightInd w:val="0"/>
        <w:spacing w:after="0" w:line="240" w:lineRule="auto"/>
        <w:rPr>
          <w:rFonts w:ascii="Helvetica" w:hAnsi="Helvetica" w:cs="Helvetica"/>
          <w:sz w:val="24"/>
          <w:szCs w:val="24"/>
        </w:rPr>
      </w:pPr>
    </w:p>
    <w:p w14:paraId="1790843E" w14:textId="77777777" w:rsidR="00ED2BC7" w:rsidRDefault="00ED2BC7" w:rsidP="00ED2BC7">
      <w:pPr>
        <w:autoSpaceDE w:val="0"/>
        <w:autoSpaceDN w:val="0"/>
        <w:adjustRightInd w:val="0"/>
        <w:spacing w:after="0" w:line="240" w:lineRule="auto"/>
        <w:rPr>
          <w:rFonts w:ascii="Helvetica" w:hAnsi="Helvetica" w:cs="Helvetica"/>
          <w:sz w:val="24"/>
          <w:szCs w:val="24"/>
        </w:rPr>
      </w:pPr>
    </w:p>
    <w:p w14:paraId="1E2DF61F" w14:textId="77777777" w:rsidR="00ED2BC7" w:rsidRDefault="00ED2BC7" w:rsidP="00ED2BC7">
      <w:pPr>
        <w:autoSpaceDE w:val="0"/>
        <w:autoSpaceDN w:val="0"/>
        <w:adjustRightInd w:val="0"/>
        <w:spacing w:after="0" w:line="240" w:lineRule="auto"/>
        <w:rPr>
          <w:rFonts w:ascii="Helvetica" w:hAnsi="Helvetica" w:cs="Helvetica"/>
          <w:sz w:val="24"/>
          <w:szCs w:val="24"/>
        </w:rPr>
      </w:pPr>
    </w:p>
    <w:p w14:paraId="6447D48F" w14:textId="77777777" w:rsidR="00ED2BC7" w:rsidRDefault="00ED2BC7" w:rsidP="00ED2BC7">
      <w:pPr>
        <w:autoSpaceDE w:val="0"/>
        <w:autoSpaceDN w:val="0"/>
        <w:adjustRightInd w:val="0"/>
        <w:spacing w:after="0" w:line="240" w:lineRule="auto"/>
        <w:rPr>
          <w:rFonts w:ascii="Helvetica" w:hAnsi="Helvetica" w:cs="Helvetica"/>
          <w:sz w:val="24"/>
          <w:szCs w:val="24"/>
        </w:rPr>
      </w:pPr>
    </w:p>
    <w:p w14:paraId="32B24EDD" w14:textId="77777777" w:rsidR="00ED2BC7" w:rsidRDefault="00ED2BC7" w:rsidP="00ED2BC7">
      <w:pPr>
        <w:autoSpaceDE w:val="0"/>
        <w:autoSpaceDN w:val="0"/>
        <w:adjustRightInd w:val="0"/>
        <w:spacing w:after="0" w:line="240" w:lineRule="auto"/>
        <w:rPr>
          <w:rFonts w:ascii="Helvetica" w:hAnsi="Helvetica" w:cs="Helvetica"/>
          <w:sz w:val="24"/>
          <w:szCs w:val="24"/>
        </w:rPr>
      </w:pPr>
    </w:p>
    <w:p w14:paraId="7D8830C0" w14:textId="77777777" w:rsidR="00ED2BC7" w:rsidRDefault="00ED2BC7" w:rsidP="00ED2BC7">
      <w:pPr>
        <w:autoSpaceDE w:val="0"/>
        <w:autoSpaceDN w:val="0"/>
        <w:adjustRightInd w:val="0"/>
        <w:spacing w:after="0" w:line="240" w:lineRule="auto"/>
        <w:rPr>
          <w:rFonts w:ascii="Helvetica" w:hAnsi="Helvetica" w:cs="Helvetica"/>
          <w:sz w:val="24"/>
          <w:szCs w:val="24"/>
        </w:rPr>
      </w:pPr>
    </w:p>
    <w:p w14:paraId="6CC325FD" w14:textId="77777777" w:rsidR="00ED2BC7" w:rsidRDefault="00ED2BC7" w:rsidP="00ED2BC7">
      <w:pPr>
        <w:autoSpaceDE w:val="0"/>
        <w:autoSpaceDN w:val="0"/>
        <w:adjustRightInd w:val="0"/>
        <w:spacing w:after="0" w:line="240" w:lineRule="auto"/>
        <w:rPr>
          <w:rFonts w:ascii="Helvetica" w:hAnsi="Helvetica" w:cs="Helvetica"/>
          <w:sz w:val="24"/>
          <w:szCs w:val="24"/>
        </w:rPr>
      </w:pPr>
    </w:p>
    <w:p w14:paraId="15955F03" w14:textId="77777777" w:rsidR="00ED2BC7" w:rsidRDefault="00ED2BC7" w:rsidP="00ED2BC7">
      <w:pPr>
        <w:autoSpaceDE w:val="0"/>
        <w:autoSpaceDN w:val="0"/>
        <w:adjustRightInd w:val="0"/>
        <w:spacing w:after="0" w:line="240" w:lineRule="auto"/>
        <w:rPr>
          <w:rFonts w:ascii="Helvetica" w:hAnsi="Helvetica" w:cs="Helvetica"/>
          <w:sz w:val="24"/>
          <w:szCs w:val="24"/>
        </w:rPr>
      </w:pPr>
    </w:p>
    <w:p w14:paraId="1E6AB28F" w14:textId="77777777" w:rsidR="00ED2BC7" w:rsidRDefault="00ED2BC7" w:rsidP="00ED2BC7">
      <w:pPr>
        <w:autoSpaceDE w:val="0"/>
        <w:autoSpaceDN w:val="0"/>
        <w:adjustRightInd w:val="0"/>
        <w:spacing w:after="0" w:line="240" w:lineRule="auto"/>
        <w:rPr>
          <w:rFonts w:ascii="Helvetica" w:hAnsi="Helvetica" w:cs="Helvetica"/>
          <w:sz w:val="24"/>
          <w:szCs w:val="24"/>
        </w:rPr>
      </w:pPr>
    </w:p>
    <w:p w14:paraId="7E50E1D3" w14:textId="77777777" w:rsidR="00ED2BC7" w:rsidRDefault="00ED2BC7" w:rsidP="00ED2BC7">
      <w:pPr>
        <w:autoSpaceDE w:val="0"/>
        <w:autoSpaceDN w:val="0"/>
        <w:adjustRightInd w:val="0"/>
        <w:spacing w:after="0" w:line="240" w:lineRule="auto"/>
        <w:rPr>
          <w:rFonts w:ascii="Helvetica" w:hAnsi="Helvetica" w:cs="Helvetica"/>
          <w:sz w:val="24"/>
          <w:szCs w:val="24"/>
        </w:rPr>
      </w:pPr>
    </w:p>
    <w:p w14:paraId="7FF45F99" w14:textId="77777777" w:rsidR="00ED2BC7" w:rsidRDefault="00ED2BC7" w:rsidP="00ED2BC7">
      <w:pPr>
        <w:autoSpaceDE w:val="0"/>
        <w:autoSpaceDN w:val="0"/>
        <w:adjustRightInd w:val="0"/>
        <w:spacing w:after="0" w:line="240" w:lineRule="auto"/>
        <w:rPr>
          <w:rFonts w:ascii="Helvetica" w:hAnsi="Helvetica" w:cs="Helvetica"/>
          <w:sz w:val="24"/>
          <w:szCs w:val="24"/>
        </w:rPr>
      </w:pPr>
    </w:p>
    <w:p w14:paraId="5D046BD6" w14:textId="77777777" w:rsidR="00ED2BC7" w:rsidRDefault="00ED2BC7" w:rsidP="00ED2BC7">
      <w:pPr>
        <w:autoSpaceDE w:val="0"/>
        <w:autoSpaceDN w:val="0"/>
        <w:adjustRightInd w:val="0"/>
        <w:spacing w:after="0" w:line="240" w:lineRule="auto"/>
        <w:rPr>
          <w:rFonts w:ascii="Helvetica" w:hAnsi="Helvetica" w:cs="Helvetica"/>
          <w:sz w:val="24"/>
          <w:szCs w:val="24"/>
        </w:rPr>
      </w:pPr>
    </w:p>
    <w:p w14:paraId="0DA9E94E" w14:textId="77777777" w:rsidR="00ED2BC7" w:rsidRDefault="00ED2BC7" w:rsidP="00ED2BC7">
      <w:pPr>
        <w:autoSpaceDE w:val="0"/>
        <w:autoSpaceDN w:val="0"/>
        <w:adjustRightInd w:val="0"/>
        <w:spacing w:after="0" w:line="240" w:lineRule="auto"/>
        <w:rPr>
          <w:rFonts w:ascii="Helvetica" w:hAnsi="Helvetica" w:cs="Helvetica"/>
          <w:sz w:val="24"/>
          <w:szCs w:val="24"/>
        </w:rPr>
      </w:pPr>
    </w:p>
    <w:p w14:paraId="4A6812C7" w14:textId="77777777" w:rsidR="00ED2BC7" w:rsidRDefault="00ED2BC7" w:rsidP="00ED2BC7">
      <w:pPr>
        <w:autoSpaceDE w:val="0"/>
        <w:autoSpaceDN w:val="0"/>
        <w:adjustRightInd w:val="0"/>
        <w:spacing w:after="0" w:line="240" w:lineRule="auto"/>
        <w:rPr>
          <w:rFonts w:ascii="Helvetica" w:hAnsi="Helvetica" w:cs="Helvetica"/>
          <w:sz w:val="24"/>
          <w:szCs w:val="24"/>
        </w:rPr>
      </w:pPr>
    </w:p>
    <w:p w14:paraId="15A53409" w14:textId="77777777" w:rsidR="00ED2BC7" w:rsidRDefault="00ED2BC7" w:rsidP="00ED2BC7">
      <w:pPr>
        <w:autoSpaceDE w:val="0"/>
        <w:autoSpaceDN w:val="0"/>
        <w:adjustRightInd w:val="0"/>
        <w:spacing w:after="0" w:line="240" w:lineRule="auto"/>
        <w:rPr>
          <w:rFonts w:ascii="Helvetica" w:hAnsi="Helvetica" w:cs="Helvetica"/>
          <w:sz w:val="24"/>
          <w:szCs w:val="24"/>
        </w:rPr>
      </w:pPr>
    </w:p>
    <w:p w14:paraId="7DCA0BA4" w14:textId="77777777" w:rsidR="00ED2BC7" w:rsidRDefault="00ED2BC7" w:rsidP="00ED2BC7">
      <w:pPr>
        <w:autoSpaceDE w:val="0"/>
        <w:autoSpaceDN w:val="0"/>
        <w:adjustRightInd w:val="0"/>
        <w:spacing w:after="0" w:line="240" w:lineRule="auto"/>
        <w:rPr>
          <w:rFonts w:ascii="Helvetica" w:hAnsi="Helvetica" w:cs="Helvetica"/>
          <w:sz w:val="24"/>
          <w:szCs w:val="24"/>
        </w:rPr>
      </w:pPr>
    </w:p>
    <w:p w14:paraId="4B2D92A1" w14:textId="77777777" w:rsidR="00ED2BC7" w:rsidRDefault="00ED2BC7" w:rsidP="00ED2BC7">
      <w:pPr>
        <w:autoSpaceDE w:val="0"/>
        <w:autoSpaceDN w:val="0"/>
        <w:adjustRightInd w:val="0"/>
        <w:spacing w:after="0" w:line="240" w:lineRule="auto"/>
        <w:rPr>
          <w:rFonts w:ascii="Helvetica" w:hAnsi="Helvetica" w:cs="Helvetica"/>
          <w:sz w:val="24"/>
          <w:szCs w:val="24"/>
        </w:rPr>
      </w:pPr>
    </w:p>
    <w:p w14:paraId="2E5F14AA" w14:textId="77777777" w:rsidR="00ED2BC7" w:rsidRDefault="00ED2BC7" w:rsidP="00ED2BC7">
      <w:pPr>
        <w:autoSpaceDE w:val="0"/>
        <w:autoSpaceDN w:val="0"/>
        <w:adjustRightInd w:val="0"/>
        <w:spacing w:after="0" w:line="240" w:lineRule="auto"/>
        <w:rPr>
          <w:rFonts w:ascii="Helvetica" w:hAnsi="Helvetica" w:cs="Helvetica"/>
          <w:sz w:val="24"/>
          <w:szCs w:val="24"/>
        </w:rPr>
      </w:pPr>
    </w:p>
    <w:p w14:paraId="10A87FFF" w14:textId="77777777" w:rsidR="00ED2BC7" w:rsidRDefault="00ED2BC7" w:rsidP="00ED2BC7">
      <w:pPr>
        <w:autoSpaceDE w:val="0"/>
        <w:autoSpaceDN w:val="0"/>
        <w:adjustRightInd w:val="0"/>
        <w:spacing w:after="0" w:line="240" w:lineRule="auto"/>
        <w:rPr>
          <w:rFonts w:ascii="Helvetica-Bold" w:hAnsi="Helvetica-Bold" w:cs="Helvetica-Bold"/>
          <w:b/>
          <w:bCs/>
          <w:sz w:val="32"/>
          <w:szCs w:val="32"/>
        </w:rPr>
      </w:pPr>
    </w:p>
    <w:p w14:paraId="2B4322FE" w14:textId="77777777" w:rsidR="00ED2BC7" w:rsidRDefault="00ED2BC7" w:rsidP="00ED2BC7">
      <w:pPr>
        <w:autoSpaceDE w:val="0"/>
        <w:autoSpaceDN w:val="0"/>
        <w:adjustRightInd w:val="0"/>
        <w:spacing w:after="0" w:line="240" w:lineRule="auto"/>
        <w:rPr>
          <w:rFonts w:ascii="Helvetica-Bold" w:hAnsi="Helvetica-Bold" w:cs="Helvetica-Bold"/>
          <w:b/>
          <w:bCs/>
          <w:sz w:val="32"/>
          <w:szCs w:val="32"/>
        </w:rPr>
      </w:pPr>
    </w:p>
    <w:p w14:paraId="49A23D72" w14:textId="77777777" w:rsidR="00ED2BC7" w:rsidRDefault="00ED2BC7" w:rsidP="00ED2BC7">
      <w:pPr>
        <w:autoSpaceDE w:val="0"/>
        <w:autoSpaceDN w:val="0"/>
        <w:adjustRightInd w:val="0"/>
        <w:spacing w:after="0" w:line="240" w:lineRule="auto"/>
        <w:rPr>
          <w:rFonts w:ascii="Helvetica-Bold" w:hAnsi="Helvetica-Bold" w:cs="Helvetica-Bold"/>
          <w:b/>
          <w:bCs/>
          <w:sz w:val="32"/>
          <w:szCs w:val="32"/>
        </w:rPr>
      </w:pPr>
    </w:p>
    <w:p w14:paraId="701C09B7" w14:textId="77777777" w:rsidR="00ED2BC7" w:rsidRDefault="00ED2BC7" w:rsidP="00ED2BC7">
      <w:pPr>
        <w:autoSpaceDE w:val="0"/>
        <w:autoSpaceDN w:val="0"/>
        <w:adjustRightInd w:val="0"/>
        <w:spacing w:after="0" w:line="240" w:lineRule="auto"/>
        <w:rPr>
          <w:rFonts w:ascii="Helvetica-Bold" w:hAnsi="Helvetica-Bold" w:cs="Helvetica-Bold"/>
          <w:b/>
          <w:bCs/>
          <w:sz w:val="32"/>
          <w:szCs w:val="32"/>
        </w:rPr>
      </w:pPr>
    </w:p>
    <w:p w14:paraId="7EADA05F" w14:textId="77777777" w:rsidR="00ED2BC7" w:rsidRDefault="00ED2BC7" w:rsidP="00ED2BC7">
      <w:pPr>
        <w:autoSpaceDE w:val="0"/>
        <w:autoSpaceDN w:val="0"/>
        <w:adjustRightInd w:val="0"/>
        <w:spacing w:after="0" w:line="240" w:lineRule="auto"/>
        <w:rPr>
          <w:rFonts w:ascii="Helvetica-Bold" w:hAnsi="Helvetica-Bold" w:cs="Helvetica-Bold"/>
          <w:b/>
          <w:bCs/>
          <w:sz w:val="32"/>
          <w:szCs w:val="32"/>
        </w:rPr>
      </w:pPr>
    </w:p>
    <w:p w14:paraId="65EE561E" w14:textId="77777777" w:rsidR="00ED2BC7" w:rsidRDefault="00ED2BC7" w:rsidP="00ED2BC7">
      <w:pPr>
        <w:autoSpaceDE w:val="0"/>
        <w:autoSpaceDN w:val="0"/>
        <w:adjustRightInd w:val="0"/>
        <w:spacing w:after="0" w:line="240" w:lineRule="auto"/>
        <w:rPr>
          <w:rFonts w:ascii="Helvetica-Bold" w:hAnsi="Helvetica-Bold" w:cs="Helvetica-Bold"/>
          <w:b/>
          <w:bCs/>
          <w:sz w:val="32"/>
          <w:szCs w:val="32"/>
        </w:rPr>
      </w:pPr>
    </w:p>
    <w:p w14:paraId="036AB59D" w14:textId="77777777" w:rsidR="00ED2BC7" w:rsidRDefault="00ED2BC7" w:rsidP="00ED2BC7">
      <w:pPr>
        <w:autoSpaceDE w:val="0"/>
        <w:autoSpaceDN w:val="0"/>
        <w:adjustRightInd w:val="0"/>
        <w:spacing w:after="0" w:line="240" w:lineRule="auto"/>
        <w:rPr>
          <w:rFonts w:ascii="Helvetica-Bold" w:hAnsi="Helvetica-Bold" w:cs="Helvetica-Bold"/>
          <w:b/>
          <w:bCs/>
          <w:sz w:val="32"/>
          <w:szCs w:val="32"/>
        </w:rPr>
      </w:pPr>
    </w:p>
    <w:p w14:paraId="2FC5ED0D" w14:textId="77777777" w:rsidR="00ED2BC7" w:rsidRDefault="00ED2BC7" w:rsidP="00ED2BC7">
      <w:pPr>
        <w:autoSpaceDE w:val="0"/>
        <w:autoSpaceDN w:val="0"/>
        <w:adjustRightInd w:val="0"/>
        <w:spacing w:after="0" w:line="240" w:lineRule="auto"/>
        <w:rPr>
          <w:rFonts w:ascii="Helvetica-Bold" w:hAnsi="Helvetica-Bold" w:cs="Helvetica-Bold"/>
          <w:b/>
          <w:bCs/>
          <w:sz w:val="32"/>
          <w:szCs w:val="32"/>
        </w:rPr>
      </w:pPr>
    </w:p>
    <w:p w14:paraId="5723DB38" w14:textId="77777777" w:rsidR="00ED2BC7" w:rsidRDefault="00ED2BC7" w:rsidP="00ED2BC7">
      <w:pPr>
        <w:autoSpaceDE w:val="0"/>
        <w:autoSpaceDN w:val="0"/>
        <w:adjustRightInd w:val="0"/>
        <w:spacing w:after="0" w:line="240" w:lineRule="auto"/>
        <w:rPr>
          <w:rFonts w:ascii="Helvetica-Bold" w:hAnsi="Helvetica-Bold" w:cs="Helvetica-Bold"/>
          <w:b/>
          <w:bCs/>
          <w:sz w:val="32"/>
          <w:szCs w:val="32"/>
        </w:rPr>
      </w:pPr>
    </w:p>
    <w:p w14:paraId="159DE8D6" w14:textId="77777777" w:rsidR="00ED2BC7" w:rsidRDefault="00ED2BC7" w:rsidP="00ED2BC7">
      <w:pPr>
        <w:autoSpaceDE w:val="0"/>
        <w:autoSpaceDN w:val="0"/>
        <w:adjustRightInd w:val="0"/>
        <w:spacing w:after="0" w:line="240" w:lineRule="auto"/>
        <w:rPr>
          <w:rFonts w:ascii="Helvetica-Bold" w:hAnsi="Helvetica-Bold" w:cs="Helvetica-Bold"/>
          <w:b/>
          <w:bCs/>
          <w:sz w:val="32"/>
          <w:szCs w:val="32"/>
        </w:rPr>
      </w:pPr>
    </w:p>
    <w:p w14:paraId="65FA0606" w14:textId="77777777" w:rsidR="00ED2BC7" w:rsidRDefault="00ED2BC7" w:rsidP="00ED2BC7">
      <w:pPr>
        <w:autoSpaceDE w:val="0"/>
        <w:autoSpaceDN w:val="0"/>
        <w:adjustRightInd w:val="0"/>
        <w:spacing w:after="0" w:line="240" w:lineRule="auto"/>
        <w:rPr>
          <w:rFonts w:ascii="Helvetica-Bold" w:hAnsi="Helvetica-Bold" w:cs="Helvetica-Bold"/>
          <w:b/>
          <w:bCs/>
          <w:sz w:val="32"/>
          <w:szCs w:val="32"/>
        </w:rPr>
      </w:pPr>
    </w:p>
    <w:p w14:paraId="43C5FB6E" w14:textId="77777777" w:rsidR="00ED2BC7" w:rsidRDefault="00ED2BC7" w:rsidP="00ED2BC7">
      <w:pPr>
        <w:autoSpaceDE w:val="0"/>
        <w:autoSpaceDN w:val="0"/>
        <w:adjustRightInd w:val="0"/>
        <w:spacing w:after="0" w:line="240" w:lineRule="auto"/>
        <w:rPr>
          <w:rFonts w:ascii="Helvetica-Bold" w:hAnsi="Helvetica-Bold" w:cs="Helvetica-Bold"/>
          <w:b/>
          <w:bCs/>
          <w:sz w:val="32"/>
          <w:szCs w:val="32"/>
        </w:rPr>
      </w:pPr>
    </w:p>
    <w:p w14:paraId="1D4B9057" w14:textId="77777777" w:rsidR="00ED2BC7" w:rsidRDefault="00ED2BC7" w:rsidP="00ED2BC7">
      <w:pPr>
        <w:autoSpaceDE w:val="0"/>
        <w:autoSpaceDN w:val="0"/>
        <w:adjustRightInd w:val="0"/>
        <w:spacing w:after="0" w:line="240" w:lineRule="auto"/>
        <w:rPr>
          <w:rFonts w:ascii="Helvetica-Bold" w:hAnsi="Helvetica-Bold" w:cs="Helvetica-Bold"/>
          <w:b/>
          <w:bCs/>
          <w:sz w:val="32"/>
          <w:szCs w:val="32"/>
        </w:rPr>
      </w:pPr>
    </w:p>
    <w:p w14:paraId="76ED2A3A" w14:textId="77777777" w:rsidR="00ED2BC7" w:rsidRDefault="00ED2BC7" w:rsidP="00ED2BC7">
      <w:pPr>
        <w:autoSpaceDE w:val="0"/>
        <w:autoSpaceDN w:val="0"/>
        <w:adjustRightInd w:val="0"/>
        <w:spacing w:after="0" w:line="240" w:lineRule="auto"/>
        <w:rPr>
          <w:rFonts w:ascii="Helvetica-Bold" w:hAnsi="Helvetica-Bold" w:cs="Helvetica-Bold"/>
          <w:b/>
          <w:bCs/>
          <w:sz w:val="32"/>
          <w:szCs w:val="32"/>
        </w:rPr>
      </w:pPr>
    </w:p>
    <w:p w14:paraId="7417575F" w14:textId="77777777" w:rsidR="00FD744F" w:rsidRDefault="00FD744F" w:rsidP="00ED2BC7">
      <w:pPr>
        <w:autoSpaceDE w:val="0"/>
        <w:autoSpaceDN w:val="0"/>
        <w:adjustRightInd w:val="0"/>
        <w:spacing w:after="0" w:line="240" w:lineRule="auto"/>
        <w:rPr>
          <w:rFonts w:ascii="Helvetica-Bold" w:hAnsi="Helvetica-Bold" w:cs="Helvetica-Bold"/>
          <w:b/>
          <w:bCs/>
          <w:sz w:val="28"/>
          <w:szCs w:val="28"/>
        </w:rPr>
      </w:pPr>
    </w:p>
    <w:p w14:paraId="46FC9666" w14:textId="77777777" w:rsidR="00FD744F" w:rsidRDefault="00FD744F" w:rsidP="00ED2BC7">
      <w:pPr>
        <w:autoSpaceDE w:val="0"/>
        <w:autoSpaceDN w:val="0"/>
        <w:adjustRightInd w:val="0"/>
        <w:spacing w:after="0" w:line="240" w:lineRule="auto"/>
        <w:rPr>
          <w:rFonts w:ascii="Helvetica-Bold" w:hAnsi="Helvetica-Bold" w:cs="Helvetica-Bold"/>
          <w:b/>
          <w:bCs/>
          <w:sz w:val="28"/>
          <w:szCs w:val="28"/>
        </w:rPr>
      </w:pPr>
    </w:p>
    <w:p w14:paraId="4582C055" w14:textId="77777777" w:rsidR="00FD744F" w:rsidRDefault="00FD744F" w:rsidP="00ED2BC7">
      <w:pPr>
        <w:autoSpaceDE w:val="0"/>
        <w:autoSpaceDN w:val="0"/>
        <w:adjustRightInd w:val="0"/>
        <w:spacing w:after="0" w:line="240" w:lineRule="auto"/>
        <w:rPr>
          <w:rFonts w:ascii="Helvetica-Bold" w:hAnsi="Helvetica-Bold" w:cs="Helvetica-Bold"/>
          <w:b/>
          <w:bCs/>
          <w:sz w:val="28"/>
          <w:szCs w:val="28"/>
        </w:rPr>
      </w:pPr>
    </w:p>
    <w:p w14:paraId="3DED1C6C" w14:textId="6322B4E6" w:rsidR="00ED2BC7" w:rsidRPr="00932A2B" w:rsidRDefault="00ED2BC7" w:rsidP="00ED2BC7">
      <w:pPr>
        <w:autoSpaceDE w:val="0"/>
        <w:autoSpaceDN w:val="0"/>
        <w:adjustRightInd w:val="0"/>
        <w:spacing w:after="0" w:line="240" w:lineRule="auto"/>
        <w:rPr>
          <w:rFonts w:ascii="Helvetica-Bold" w:hAnsi="Helvetica-Bold" w:cs="Helvetica-Bold"/>
          <w:b/>
          <w:bCs/>
          <w:sz w:val="28"/>
          <w:szCs w:val="28"/>
        </w:rPr>
      </w:pPr>
      <w:r w:rsidRPr="00932A2B">
        <w:rPr>
          <w:rFonts w:ascii="Helvetica-Bold" w:hAnsi="Helvetica-Bold" w:cs="Helvetica-Bold"/>
          <w:b/>
          <w:bCs/>
          <w:sz w:val="28"/>
          <w:szCs w:val="28"/>
        </w:rPr>
        <w:lastRenderedPageBreak/>
        <w:t>APPENDIX C</w:t>
      </w:r>
    </w:p>
    <w:p w14:paraId="4C6837FF" w14:textId="77777777" w:rsidR="00ED2BC7" w:rsidRPr="00932A2B" w:rsidRDefault="00ED2BC7" w:rsidP="00ED2BC7">
      <w:pPr>
        <w:autoSpaceDE w:val="0"/>
        <w:autoSpaceDN w:val="0"/>
        <w:adjustRightInd w:val="0"/>
        <w:spacing w:after="0" w:line="240" w:lineRule="auto"/>
        <w:rPr>
          <w:rFonts w:ascii="Helvetica-Bold" w:hAnsi="Helvetica-Bold" w:cs="Helvetica-Bold"/>
          <w:b/>
          <w:bCs/>
          <w:sz w:val="28"/>
          <w:szCs w:val="28"/>
        </w:rPr>
      </w:pPr>
      <w:r w:rsidRPr="00932A2B">
        <w:rPr>
          <w:rFonts w:ascii="Helvetica-Bold" w:hAnsi="Helvetica-Bold" w:cs="Helvetica-Bold"/>
          <w:b/>
          <w:bCs/>
          <w:sz w:val="28"/>
          <w:szCs w:val="28"/>
        </w:rPr>
        <w:t>DEBIT CARD PURCHASE AUTHORITY FORM</w:t>
      </w:r>
    </w:p>
    <w:p w14:paraId="55390688" w14:textId="77777777" w:rsidR="00ED2BC7" w:rsidRDefault="00ED2BC7" w:rsidP="00ED2BC7">
      <w:pPr>
        <w:autoSpaceDE w:val="0"/>
        <w:autoSpaceDN w:val="0"/>
        <w:adjustRightInd w:val="0"/>
        <w:spacing w:after="0" w:line="240" w:lineRule="auto"/>
        <w:rPr>
          <w:rFonts w:ascii="Helvetica" w:hAnsi="Helvetica" w:cs="Helvetica"/>
          <w:sz w:val="24"/>
          <w:szCs w:val="24"/>
        </w:rPr>
      </w:pPr>
    </w:p>
    <w:p w14:paraId="65231799" w14:textId="77777777" w:rsidR="00ED2BC7" w:rsidRDefault="00ED2BC7" w:rsidP="00ED2BC7">
      <w:pPr>
        <w:autoSpaceDE w:val="0"/>
        <w:autoSpaceDN w:val="0"/>
        <w:adjustRightInd w:val="0"/>
        <w:spacing w:after="0" w:line="240" w:lineRule="auto"/>
        <w:rPr>
          <w:rFonts w:ascii="Helvetica" w:hAnsi="Helvetica" w:cs="Helvetica"/>
          <w:sz w:val="24"/>
          <w:szCs w:val="24"/>
        </w:rPr>
      </w:pPr>
    </w:p>
    <w:p w14:paraId="0E4D3CF3" w14:textId="77777777" w:rsidR="00ED2BC7" w:rsidRDefault="00ED2BC7" w:rsidP="00ED2BC7">
      <w:pPr>
        <w:autoSpaceDE w:val="0"/>
        <w:autoSpaceDN w:val="0"/>
        <w:adjustRightInd w:val="0"/>
        <w:spacing w:after="0" w:line="240" w:lineRule="auto"/>
        <w:rPr>
          <w:rFonts w:ascii="Helvetica-Bold" w:hAnsi="Helvetica-Bold" w:cs="Helvetica-Bold"/>
          <w:b/>
          <w:bCs/>
          <w:sz w:val="28"/>
          <w:szCs w:val="28"/>
        </w:rPr>
      </w:pPr>
      <w:r>
        <w:rPr>
          <w:noProof/>
          <w:lang w:eastAsia="en-GB"/>
        </w:rPr>
        <w:drawing>
          <wp:inline distT="0" distB="0" distL="0" distR="0" wp14:anchorId="6A2A5682" wp14:editId="7545A4BF">
            <wp:extent cx="7227179" cy="4351020"/>
            <wp:effectExtent l="9208" t="0" r="2222" b="2223"/>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16200000">
                      <a:off x="0" y="0"/>
                      <a:ext cx="7234190" cy="4355241"/>
                    </a:xfrm>
                    <a:prstGeom prst="rect">
                      <a:avLst/>
                    </a:prstGeom>
                  </pic:spPr>
                </pic:pic>
              </a:graphicData>
            </a:graphic>
          </wp:inline>
        </w:drawing>
      </w:r>
    </w:p>
    <w:p w14:paraId="362B802B" w14:textId="3DE0B069" w:rsidR="00932A2B" w:rsidRDefault="00932A2B" w:rsidP="00ED2BC7">
      <w:pPr>
        <w:autoSpaceDE w:val="0"/>
        <w:autoSpaceDN w:val="0"/>
        <w:adjustRightInd w:val="0"/>
        <w:spacing w:after="0" w:line="240" w:lineRule="auto"/>
        <w:rPr>
          <w:rFonts w:ascii="Helvetica-Bold" w:hAnsi="Helvetica-Bold" w:cs="Helvetica-Bold"/>
          <w:b/>
          <w:bCs/>
          <w:sz w:val="28"/>
          <w:szCs w:val="28"/>
        </w:rPr>
      </w:pPr>
    </w:p>
    <w:p w14:paraId="6FDC8E39" w14:textId="7B4917FD" w:rsidR="00932A2B" w:rsidRDefault="00932A2B" w:rsidP="00ED2BC7">
      <w:pPr>
        <w:autoSpaceDE w:val="0"/>
        <w:autoSpaceDN w:val="0"/>
        <w:adjustRightInd w:val="0"/>
        <w:spacing w:after="0" w:line="240" w:lineRule="auto"/>
        <w:rPr>
          <w:rFonts w:ascii="Helvetica-Bold" w:hAnsi="Helvetica-Bold" w:cs="Helvetica-Bold"/>
          <w:b/>
          <w:bCs/>
          <w:sz w:val="28"/>
          <w:szCs w:val="28"/>
        </w:rPr>
      </w:pPr>
    </w:p>
    <w:p w14:paraId="3E2A4BB5" w14:textId="77A72FE6" w:rsidR="00932A2B" w:rsidRDefault="00932A2B" w:rsidP="00ED2BC7">
      <w:pPr>
        <w:autoSpaceDE w:val="0"/>
        <w:autoSpaceDN w:val="0"/>
        <w:adjustRightInd w:val="0"/>
        <w:spacing w:after="0" w:line="240" w:lineRule="auto"/>
        <w:rPr>
          <w:rFonts w:ascii="Helvetica-Bold" w:hAnsi="Helvetica-Bold" w:cs="Helvetica-Bold"/>
          <w:b/>
          <w:bCs/>
          <w:sz w:val="28"/>
          <w:szCs w:val="28"/>
        </w:rPr>
      </w:pPr>
    </w:p>
    <w:p w14:paraId="63E57FE4" w14:textId="474DFE04" w:rsidR="00932A2B" w:rsidRDefault="00932A2B" w:rsidP="00ED2BC7">
      <w:pPr>
        <w:autoSpaceDE w:val="0"/>
        <w:autoSpaceDN w:val="0"/>
        <w:adjustRightInd w:val="0"/>
        <w:spacing w:after="0" w:line="240" w:lineRule="auto"/>
        <w:rPr>
          <w:rFonts w:ascii="Helvetica-Bold" w:hAnsi="Helvetica-Bold" w:cs="Helvetica-Bold"/>
          <w:b/>
          <w:bCs/>
          <w:sz w:val="28"/>
          <w:szCs w:val="28"/>
        </w:rPr>
      </w:pPr>
    </w:p>
    <w:tbl>
      <w:tblPr>
        <w:tblStyle w:val="TableGrid"/>
        <w:tblpPr w:leftFromText="180" w:rightFromText="180" w:vertAnchor="page" w:horzAnchor="margin" w:tblpXSpec="center" w:tblpY="4066"/>
        <w:tblW w:w="9520" w:type="dxa"/>
        <w:tblLook w:val="04A0" w:firstRow="1" w:lastRow="0" w:firstColumn="1" w:lastColumn="0" w:noHBand="0" w:noVBand="1"/>
      </w:tblPr>
      <w:tblGrid>
        <w:gridCol w:w="1586"/>
        <w:gridCol w:w="1586"/>
        <w:gridCol w:w="1587"/>
        <w:gridCol w:w="1587"/>
        <w:gridCol w:w="1587"/>
        <w:gridCol w:w="1587"/>
      </w:tblGrid>
      <w:tr w:rsidR="00932A2B" w:rsidRPr="002F5828" w14:paraId="50D3A03E" w14:textId="77777777" w:rsidTr="006E2360">
        <w:trPr>
          <w:trHeight w:val="1360"/>
        </w:trPr>
        <w:tc>
          <w:tcPr>
            <w:tcW w:w="1586" w:type="dxa"/>
          </w:tcPr>
          <w:p w14:paraId="1249E7EC" w14:textId="77777777" w:rsidR="00932A2B" w:rsidRPr="002F5828" w:rsidRDefault="00932A2B" w:rsidP="006E2360">
            <w:pPr>
              <w:jc w:val="center"/>
              <w:rPr>
                <w:b/>
                <w:bCs/>
              </w:rPr>
            </w:pPr>
            <w:r w:rsidRPr="002F5828">
              <w:rPr>
                <w:b/>
                <w:bCs/>
              </w:rPr>
              <w:lastRenderedPageBreak/>
              <w:t>Date</w:t>
            </w:r>
          </w:p>
        </w:tc>
        <w:tc>
          <w:tcPr>
            <w:tcW w:w="1586" w:type="dxa"/>
          </w:tcPr>
          <w:p w14:paraId="385308B9" w14:textId="77777777" w:rsidR="00932A2B" w:rsidRPr="002F5828" w:rsidRDefault="00932A2B" w:rsidP="006E2360">
            <w:pPr>
              <w:jc w:val="center"/>
              <w:rPr>
                <w:b/>
                <w:bCs/>
              </w:rPr>
            </w:pPr>
            <w:r w:rsidRPr="002F5828">
              <w:rPr>
                <w:b/>
                <w:bCs/>
              </w:rPr>
              <w:t>Company Paid</w:t>
            </w:r>
          </w:p>
        </w:tc>
        <w:tc>
          <w:tcPr>
            <w:tcW w:w="1587" w:type="dxa"/>
          </w:tcPr>
          <w:p w14:paraId="64827FB1" w14:textId="77777777" w:rsidR="00932A2B" w:rsidRPr="002F5828" w:rsidRDefault="00932A2B" w:rsidP="006E2360">
            <w:pPr>
              <w:jc w:val="center"/>
              <w:rPr>
                <w:b/>
                <w:bCs/>
              </w:rPr>
            </w:pPr>
            <w:r w:rsidRPr="002F5828">
              <w:rPr>
                <w:b/>
                <w:bCs/>
              </w:rPr>
              <w:t>Amount</w:t>
            </w:r>
          </w:p>
        </w:tc>
        <w:tc>
          <w:tcPr>
            <w:tcW w:w="1587" w:type="dxa"/>
          </w:tcPr>
          <w:p w14:paraId="7D698502" w14:textId="77777777" w:rsidR="00932A2B" w:rsidRPr="002F5828" w:rsidRDefault="00932A2B" w:rsidP="006E2360">
            <w:pPr>
              <w:jc w:val="center"/>
              <w:rPr>
                <w:b/>
                <w:bCs/>
              </w:rPr>
            </w:pPr>
            <w:r w:rsidRPr="002F5828">
              <w:rPr>
                <w:b/>
                <w:bCs/>
              </w:rPr>
              <w:t>Email Authorisation Received</w:t>
            </w:r>
          </w:p>
        </w:tc>
        <w:tc>
          <w:tcPr>
            <w:tcW w:w="1587" w:type="dxa"/>
          </w:tcPr>
          <w:p w14:paraId="5420AA84" w14:textId="77777777" w:rsidR="00932A2B" w:rsidRPr="002F5828" w:rsidRDefault="00932A2B" w:rsidP="006E2360">
            <w:pPr>
              <w:jc w:val="center"/>
              <w:rPr>
                <w:b/>
                <w:bCs/>
              </w:rPr>
            </w:pPr>
            <w:r w:rsidRPr="002F5828">
              <w:rPr>
                <w:b/>
                <w:bCs/>
              </w:rPr>
              <w:t>Authorising Manager’s Signature</w:t>
            </w:r>
          </w:p>
        </w:tc>
        <w:tc>
          <w:tcPr>
            <w:tcW w:w="1587" w:type="dxa"/>
          </w:tcPr>
          <w:p w14:paraId="043A6F7C" w14:textId="77777777" w:rsidR="00932A2B" w:rsidRPr="002F5828" w:rsidRDefault="00932A2B" w:rsidP="006E2360">
            <w:pPr>
              <w:jc w:val="center"/>
              <w:rPr>
                <w:b/>
                <w:bCs/>
              </w:rPr>
            </w:pPr>
            <w:r w:rsidRPr="002F5828">
              <w:rPr>
                <w:b/>
                <w:bCs/>
              </w:rPr>
              <w:t>New Total</w:t>
            </w:r>
          </w:p>
        </w:tc>
      </w:tr>
      <w:tr w:rsidR="00932A2B" w14:paraId="7D984FD9" w14:textId="77777777" w:rsidTr="006E2360">
        <w:trPr>
          <w:trHeight w:val="462"/>
        </w:trPr>
        <w:tc>
          <w:tcPr>
            <w:tcW w:w="1586" w:type="dxa"/>
          </w:tcPr>
          <w:p w14:paraId="61B74D34" w14:textId="77777777" w:rsidR="00932A2B" w:rsidRDefault="00932A2B" w:rsidP="006E2360"/>
        </w:tc>
        <w:tc>
          <w:tcPr>
            <w:tcW w:w="1586" w:type="dxa"/>
          </w:tcPr>
          <w:p w14:paraId="5019A632" w14:textId="77777777" w:rsidR="00932A2B" w:rsidRDefault="00932A2B" w:rsidP="006E2360"/>
        </w:tc>
        <w:tc>
          <w:tcPr>
            <w:tcW w:w="1587" w:type="dxa"/>
          </w:tcPr>
          <w:p w14:paraId="0309B1FF" w14:textId="77777777" w:rsidR="00932A2B" w:rsidRDefault="00932A2B" w:rsidP="006E2360"/>
        </w:tc>
        <w:tc>
          <w:tcPr>
            <w:tcW w:w="1587" w:type="dxa"/>
          </w:tcPr>
          <w:p w14:paraId="25FE3158" w14:textId="77777777" w:rsidR="00932A2B" w:rsidRDefault="00932A2B" w:rsidP="006E2360"/>
        </w:tc>
        <w:tc>
          <w:tcPr>
            <w:tcW w:w="1587" w:type="dxa"/>
          </w:tcPr>
          <w:p w14:paraId="23B7CF2B" w14:textId="77777777" w:rsidR="00932A2B" w:rsidRDefault="00932A2B" w:rsidP="006E2360"/>
        </w:tc>
        <w:tc>
          <w:tcPr>
            <w:tcW w:w="1587" w:type="dxa"/>
          </w:tcPr>
          <w:p w14:paraId="5D937910" w14:textId="77777777" w:rsidR="00932A2B" w:rsidRDefault="00932A2B" w:rsidP="006E2360"/>
        </w:tc>
      </w:tr>
      <w:tr w:rsidR="00932A2B" w14:paraId="69CC7E19" w14:textId="77777777" w:rsidTr="006E2360">
        <w:trPr>
          <w:trHeight w:val="462"/>
        </w:trPr>
        <w:tc>
          <w:tcPr>
            <w:tcW w:w="1586" w:type="dxa"/>
          </w:tcPr>
          <w:p w14:paraId="573C2D65" w14:textId="77777777" w:rsidR="00932A2B" w:rsidRDefault="00932A2B" w:rsidP="006E2360"/>
        </w:tc>
        <w:tc>
          <w:tcPr>
            <w:tcW w:w="1586" w:type="dxa"/>
          </w:tcPr>
          <w:p w14:paraId="3AA65562" w14:textId="77777777" w:rsidR="00932A2B" w:rsidRDefault="00932A2B" w:rsidP="006E2360"/>
        </w:tc>
        <w:tc>
          <w:tcPr>
            <w:tcW w:w="1587" w:type="dxa"/>
          </w:tcPr>
          <w:p w14:paraId="1A265457" w14:textId="77777777" w:rsidR="00932A2B" w:rsidRDefault="00932A2B" w:rsidP="006E2360"/>
        </w:tc>
        <w:tc>
          <w:tcPr>
            <w:tcW w:w="1587" w:type="dxa"/>
          </w:tcPr>
          <w:p w14:paraId="4B7E48E0" w14:textId="77777777" w:rsidR="00932A2B" w:rsidRDefault="00932A2B" w:rsidP="006E2360"/>
        </w:tc>
        <w:tc>
          <w:tcPr>
            <w:tcW w:w="1587" w:type="dxa"/>
          </w:tcPr>
          <w:p w14:paraId="46BE86DA" w14:textId="77777777" w:rsidR="00932A2B" w:rsidRDefault="00932A2B" w:rsidP="006E2360"/>
        </w:tc>
        <w:tc>
          <w:tcPr>
            <w:tcW w:w="1587" w:type="dxa"/>
          </w:tcPr>
          <w:p w14:paraId="16482BFE" w14:textId="77777777" w:rsidR="00932A2B" w:rsidRDefault="00932A2B" w:rsidP="006E2360"/>
        </w:tc>
      </w:tr>
      <w:tr w:rsidR="00932A2B" w14:paraId="42D3644B" w14:textId="77777777" w:rsidTr="006E2360">
        <w:trPr>
          <w:trHeight w:val="436"/>
        </w:trPr>
        <w:tc>
          <w:tcPr>
            <w:tcW w:w="1586" w:type="dxa"/>
          </w:tcPr>
          <w:p w14:paraId="650E6237" w14:textId="77777777" w:rsidR="00932A2B" w:rsidRDefault="00932A2B" w:rsidP="006E2360"/>
        </w:tc>
        <w:tc>
          <w:tcPr>
            <w:tcW w:w="1586" w:type="dxa"/>
          </w:tcPr>
          <w:p w14:paraId="73DACFB7" w14:textId="77777777" w:rsidR="00932A2B" w:rsidRDefault="00932A2B" w:rsidP="006E2360"/>
        </w:tc>
        <w:tc>
          <w:tcPr>
            <w:tcW w:w="1587" w:type="dxa"/>
          </w:tcPr>
          <w:p w14:paraId="2C5F835D" w14:textId="77777777" w:rsidR="00932A2B" w:rsidRDefault="00932A2B" w:rsidP="006E2360"/>
        </w:tc>
        <w:tc>
          <w:tcPr>
            <w:tcW w:w="1587" w:type="dxa"/>
          </w:tcPr>
          <w:p w14:paraId="673F3F34" w14:textId="77777777" w:rsidR="00932A2B" w:rsidRDefault="00932A2B" w:rsidP="006E2360"/>
        </w:tc>
        <w:tc>
          <w:tcPr>
            <w:tcW w:w="1587" w:type="dxa"/>
          </w:tcPr>
          <w:p w14:paraId="0068A57B" w14:textId="77777777" w:rsidR="00932A2B" w:rsidRDefault="00932A2B" w:rsidP="006E2360"/>
        </w:tc>
        <w:tc>
          <w:tcPr>
            <w:tcW w:w="1587" w:type="dxa"/>
          </w:tcPr>
          <w:p w14:paraId="49A10F43" w14:textId="77777777" w:rsidR="00932A2B" w:rsidRDefault="00932A2B" w:rsidP="006E2360"/>
        </w:tc>
      </w:tr>
      <w:tr w:rsidR="00932A2B" w14:paraId="2174D961" w14:textId="77777777" w:rsidTr="006E2360">
        <w:trPr>
          <w:trHeight w:val="462"/>
        </w:trPr>
        <w:tc>
          <w:tcPr>
            <w:tcW w:w="1586" w:type="dxa"/>
          </w:tcPr>
          <w:p w14:paraId="42BB6923" w14:textId="77777777" w:rsidR="00932A2B" w:rsidRDefault="00932A2B" w:rsidP="006E2360"/>
        </w:tc>
        <w:tc>
          <w:tcPr>
            <w:tcW w:w="1586" w:type="dxa"/>
          </w:tcPr>
          <w:p w14:paraId="2ABD4007" w14:textId="77777777" w:rsidR="00932A2B" w:rsidRDefault="00932A2B" w:rsidP="006E2360"/>
        </w:tc>
        <w:tc>
          <w:tcPr>
            <w:tcW w:w="1587" w:type="dxa"/>
          </w:tcPr>
          <w:p w14:paraId="394E1DFE" w14:textId="77777777" w:rsidR="00932A2B" w:rsidRDefault="00932A2B" w:rsidP="006E2360"/>
        </w:tc>
        <w:tc>
          <w:tcPr>
            <w:tcW w:w="1587" w:type="dxa"/>
          </w:tcPr>
          <w:p w14:paraId="04E15DC3" w14:textId="77777777" w:rsidR="00932A2B" w:rsidRDefault="00932A2B" w:rsidP="006E2360"/>
        </w:tc>
        <w:tc>
          <w:tcPr>
            <w:tcW w:w="1587" w:type="dxa"/>
          </w:tcPr>
          <w:p w14:paraId="54D6B610" w14:textId="77777777" w:rsidR="00932A2B" w:rsidRDefault="00932A2B" w:rsidP="006E2360"/>
        </w:tc>
        <w:tc>
          <w:tcPr>
            <w:tcW w:w="1587" w:type="dxa"/>
          </w:tcPr>
          <w:p w14:paraId="4C1374CE" w14:textId="77777777" w:rsidR="00932A2B" w:rsidRDefault="00932A2B" w:rsidP="006E2360"/>
        </w:tc>
      </w:tr>
      <w:tr w:rsidR="00932A2B" w14:paraId="4D73B1B9" w14:textId="77777777" w:rsidTr="006E2360">
        <w:trPr>
          <w:trHeight w:val="436"/>
        </w:trPr>
        <w:tc>
          <w:tcPr>
            <w:tcW w:w="1586" w:type="dxa"/>
          </w:tcPr>
          <w:p w14:paraId="1AC43036" w14:textId="77777777" w:rsidR="00932A2B" w:rsidRDefault="00932A2B" w:rsidP="006E2360"/>
        </w:tc>
        <w:tc>
          <w:tcPr>
            <w:tcW w:w="1586" w:type="dxa"/>
          </w:tcPr>
          <w:p w14:paraId="737A5684" w14:textId="77777777" w:rsidR="00932A2B" w:rsidRDefault="00932A2B" w:rsidP="006E2360"/>
        </w:tc>
        <w:tc>
          <w:tcPr>
            <w:tcW w:w="1587" w:type="dxa"/>
          </w:tcPr>
          <w:p w14:paraId="3755EA0F" w14:textId="77777777" w:rsidR="00932A2B" w:rsidRDefault="00932A2B" w:rsidP="006E2360"/>
        </w:tc>
        <w:tc>
          <w:tcPr>
            <w:tcW w:w="1587" w:type="dxa"/>
          </w:tcPr>
          <w:p w14:paraId="76010EB3" w14:textId="77777777" w:rsidR="00932A2B" w:rsidRDefault="00932A2B" w:rsidP="006E2360"/>
        </w:tc>
        <w:tc>
          <w:tcPr>
            <w:tcW w:w="1587" w:type="dxa"/>
          </w:tcPr>
          <w:p w14:paraId="219DCD49" w14:textId="77777777" w:rsidR="00932A2B" w:rsidRDefault="00932A2B" w:rsidP="006E2360"/>
        </w:tc>
        <w:tc>
          <w:tcPr>
            <w:tcW w:w="1587" w:type="dxa"/>
          </w:tcPr>
          <w:p w14:paraId="3DD91E7F" w14:textId="77777777" w:rsidR="00932A2B" w:rsidRDefault="00932A2B" w:rsidP="006E2360"/>
        </w:tc>
      </w:tr>
      <w:tr w:rsidR="00932A2B" w14:paraId="60F61CC0" w14:textId="77777777" w:rsidTr="006E2360">
        <w:trPr>
          <w:trHeight w:val="462"/>
        </w:trPr>
        <w:tc>
          <w:tcPr>
            <w:tcW w:w="1586" w:type="dxa"/>
          </w:tcPr>
          <w:p w14:paraId="6A75D9E6" w14:textId="77777777" w:rsidR="00932A2B" w:rsidRDefault="00932A2B" w:rsidP="006E2360"/>
        </w:tc>
        <w:tc>
          <w:tcPr>
            <w:tcW w:w="1586" w:type="dxa"/>
          </w:tcPr>
          <w:p w14:paraId="463548A3" w14:textId="77777777" w:rsidR="00932A2B" w:rsidRDefault="00932A2B" w:rsidP="006E2360"/>
        </w:tc>
        <w:tc>
          <w:tcPr>
            <w:tcW w:w="1587" w:type="dxa"/>
          </w:tcPr>
          <w:p w14:paraId="05306744" w14:textId="77777777" w:rsidR="00932A2B" w:rsidRDefault="00932A2B" w:rsidP="006E2360"/>
        </w:tc>
        <w:tc>
          <w:tcPr>
            <w:tcW w:w="1587" w:type="dxa"/>
          </w:tcPr>
          <w:p w14:paraId="2CF64B36" w14:textId="77777777" w:rsidR="00932A2B" w:rsidRDefault="00932A2B" w:rsidP="006E2360"/>
        </w:tc>
        <w:tc>
          <w:tcPr>
            <w:tcW w:w="1587" w:type="dxa"/>
          </w:tcPr>
          <w:p w14:paraId="7FB0103C" w14:textId="77777777" w:rsidR="00932A2B" w:rsidRDefault="00932A2B" w:rsidP="006E2360"/>
        </w:tc>
        <w:tc>
          <w:tcPr>
            <w:tcW w:w="1587" w:type="dxa"/>
          </w:tcPr>
          <w:p w14:paraId="206BC1CA" w14:textId="77777777" w:rsidR="00932A2B" w:rsidRDefault="00932A2B" w:rsidP="006E2360"/>
        </w:tc>
      </w:tr>
      <w:tr w:rsidR="00932A2B" w14:paraId="50CA4B24" w14:textId="77777777" w:rsidTr="006E2360">
        <w:trPr>
          <w:trHeight w:val="436"/>
        </w:trPr>
        <w:tc>
          <w:tcPr>
            <w:tcW w:w="1586" w:type="dxa"/>
          </w:tcPr>
          <w:p w14:paraId="5CB9DEB2" w14:textId="77777777" w:rsidR="00932A2B" w:rsidRDefault="00932A2B" w:rsidP="006E2360"/>
        </w:tc>
        <w:tc>
          <w:tcPr>
            <w:tcW w:w="1586" w:type="dxa"/>
          </w:tcPr>
          <w:p w14:paraId="61A1308C" w14:textId="77777777" w:rsidR="00932A2B" w:rsidRDefault="00932A2B" w:rsidP="006E2360"/>
        </w:tc>
        <w:tc>
          <w:tcPr>
            <w:tcW w:w="1587" w:type="dxa"/>
          </w:tcPr>
          <w:p w14:paraId="7FD05B8C" w14:textId="77777777" w:rsidR="00932A2B" w:rsidRDefault="00932A2B" w:rsidP="006E2360"/>
        </w:tc>
        <w:tc>
          <w:tcPr>
            <w:tcW w:w="1587" w:type="dxa"/>
          </w:tcPr>
          <w:p w14:paraId="77551140" w14:textId="77777777" w:rsidR="00932A2B" w:rsidRDefault="00932A2B" w:rsidP="006E2360"/>
        </w:tc>
        <w:tc>
          <w:tcPr>
            <w:tcW w:w="1587" w:type="dxa"/>
          </w:tcPr>
          <w:p w14:paraId="1583CD26" w14:textId="77777777" w:rsidR="00932A2B" w:rsidRDefault="00932A2B" w:rsidP="006E2360"/>
        </w:tc>
        <w:tc>
          <w:tcPr>
            <w:tcW w:w="1587" w:type="dxa"/>
          </w:tcPr>
          <w:p w14:paraId="7C61D8E2" w14:textId="77777777" w:rsidR="00932A2B" w:rsidRDefault="00932A2B" w:rsidP="006E2360"/>
        </w:tc>
      </w:tr>
      <w:tr w:rsidR="00932A2B" w14:paraId="6376DD4F" w14:textId="77777777" w:rsidTr="006E2360">
        <w:trPr>
          <w:trHeight w:val="462"/>
        </w:trPr>
        <w:tc>
          <w:tcPr>
            <w:tcW w:w="1586" w:type="dxa"/>
          </w:tcPr>
          <w:p w14:paraId="7BB1736D" w14:textId="77777777" w:rsidR="00932A2B" w:rsidRDefault="00932A2B" w:rsidP="006E2360"/>
        </w:tc>
        <w:tc>
          <w:tcPr>
            <w:tcW w:w="1586" w:type="dxa"/>
          </w:tcPr>
          <w:p w14:paraId="61A60426" w14:textId="77777777" w:rsidR="00932A2B" w:rsidRDefault="00932A2B" w:rsidP="006E2360"/>
        </w:tc>
        <w:tc>
          <w:tcPr>
            <w:tcW w:w="1587" w:type="dxa"/>
          </w:tcPr>
          <w:p w14:paraId="38FA00D8" w14:textId="77777777" w:rsidR="00932A2B" w:rsidRDefault="00932A2B" w:rsidP="006E2360"/>
        </w:tc>
        <w:tc>
          <w:tcPr>
            <w:tcW w:w="1587" w:type="dxa"/>
          </w:tcPr>
          <w:p w14:paraId="69FF2C8B" w14:textId="77777777" w:rsidR="00932A2B" w:rsidRDefault="00932A2B" w:rsidP="006E2360"/>
        </w:tc>
        <w:tc>
          <w:tcPr>
            <w:tcW w:w="1587" w:type="dxa"/>
          </w:tcPr>
          <w:p w14:paraId="7D5CB4AC" w14:textId="77777777" w:rsidR="00932A2B" w:rsidRDefault="00932A2B" w:rsidP="006E2360"/>
        </w:tc>
        <w:tc>
          <w:tcPr>
            <w:tcW w:w="1587" w:type="dxa"/>
          </w:tcPr>
          <w:p w14:paraId="688C2511" w14:textId="77777777" w:rsidR="00932A2B" w:rsidRDefault="00932A2B" w:rsidP="006E2360"/>
        </w:tc>
      </w:tr>
      <w:tr w:rsidR="00932A2B" w14:paraId="762ECA46" w14:textId="77777777" w:rsidTr="006E2360">
        <w:trPr>
          <w:trHeight w:val="462"/>
        </w:trPr>
        <w:tc>
          <w:tcPr>
            <w:tcW w:w="1586" w:type="dxa"/>
          </w:tcPr>
          <w:p w14:paraId="6214FB43" w14:textId="77777777" w:rsidR="00932A2B" w:rsidRDefault="00932A2B" w:rsidP="006E2360"/>
        </w:tc>
        <w:tc>
          <w:tcPr>
            <w:tcW w:w="1586" w:type="dxa"/>
          </w:tcPr>
          <w:p w14:paraId="59F811D4" w14:textId="77777777" w:rsidR="00932A2B" w:rsidRDefault="00932A2B" w:rsidP="006E2360"/>
        </w:tc>
        <w:tc>
          <w:tcPr>
            <w:tcW w:w="1587" w:type="dxa"/>
          </w:tcPr>
          <w:p w14:paraId="1CD0DFB7" w14:textId="77777777" w:rsidR="00932A2B" w:rsidRDefault="00932A2B" w:rsidP="006E2360"/>
        </w:tc>
        <w:tc>
          <w:tcPr>
            <w:tcW w:w="1587" w:type="dxa"/>
          </w:tcPr>
          <w:p w14:paraId="14231FF6" w14:textId="77777777" w:rsidR="00932A2B" w:rsidRDefault="00932A2B" w:rsidP="006E2360"/>
        </w:tc>
        <w:tc>
          <w:tcPr>
            <w:tcW w:w="1587" w:type="dxa"/>
          </w:tcPr>
          <w:p w14:paraId="228DE7DA" w14:textId="77777777" w:rsidR="00932A2B" w:rsidRDefault="00932A2B" w:rsidP="006E2360"/>
        </w:tc>
        <w:tc>
          <w:tcPr>
            <w:tcW w:w="1587" w:type="dxa"/>
          </w:tcPr>
          <w:p w14:paraId="3904549D" w14:textId="77777777" w:rsidR="00932A2B" w:rsidRDefault="00932A2B" w:rsidP="006E2360"/>
        </w:tc>
      </w:tr>
      <w:tr w:rsidR="00932A2B" w14:paraId="1000B290" w14:textId="77777777" w:rsidTr="006E2360">
        <w:trPr>
          <w:trHeight w:val="436"/>
        </w:trPr>
        <w:tc>
          <w:tcPr>
            <w:tcW w:w="1586" w:type="dxa"/>
          </w:tcPr>
          <w:p w14:paraId="7C12C4F4" w14:textId="77777777" w:rsidR="00932A2B" w:rsidRDefault="00932A2B" w:rsidP="006E2360"/>
        </w:tc>
        <w:tc>
          <w:tcPr>
            <w:tcW w:w="1586" w:type="dxa"/>
          </w:tcPr>
          <w:p w14:paraId="771AC9A3" w14:textId="77777777" w:rsidR="00932A2B" w:rsidRDefault="00932A2B" w:rsidP="006E2360"/>
        </w:tc>
        <w:tc>
          <w:tcPr>
            <w:tcW w:w="1587" w:type="dxa"/>
          </w:tcPr>
          <w:p w14:paraId="59B65BF0" w14:textId="77777777" w:rsidR="00932A2B" w:rsidRDefault="00932A2B" w:rsidP="006E2360"/>
        </w:tc>
        <w:tc>
          <w:tcPr>
            <w:tcW w:w="1587" w:type="dxa"/>
          </w:tcPr>
          <w:p w14:paraId="43F1EB6A" w14:textId="77777777" w:rsidR="00932A2B" w:rsidRDefault="00932A2B" w:rsidP="006E2360"/>
        </w:tc>
        <w:tc>
          <w:tcPr>
            <w:tcW w:w="1587" w:type="dxa"/>
          </w:tcPr>
          <w:p w14:paraId="32E12A8F" w14:textId="77777777" w:rsidR="00932A2B" w:rsidRDefault="00932A2B" w:rsidP="006E2360"/>
        </w:tc>
        <w:tc>
          <w:tcPr>
            <w:tcW w:w="1587" w:type="dxa"/>
          </w:tcPr>
          <w:p w14:paraId="032A7CC1" w14:textId="77777777" w:rsidR="00932A2B" w:rsidRDefault="00932A2B" w:rsidP="006E2360"/>
        </w:tc>
      </w:tr>
      <w:tr w:rsidR="00932A2B" w14:paraId="70C5FEEB" w14:textId="77777777" w:rsidTr="006E2360">
        <w:trPr>
          <w:trHeight w:val="462"/>
        </w:trPr>
        <w:tc>
          <w:tcPr>
            <w:tcW w:w="1586" w:type="dxa"/>
          </w:tcPr>
          <w:p w14:paraId="05CEE582" w14:textId="77777777" w:rsidR="00932A2B" w:rsidRDefault="00932A2B" w:rsidP="006E2360"/>
        </w:tc>
        <w:tc>
          <w:tcPr>
            <w:tcW w:w="1586" w:type="dxa"/>
          </w:tcPr>
          <w:p w14:paraId="6D475044" w14:textId="77777777" w:rsidR="00932A2B" w:rsidRDefault="00932A2B" w:rsidP="006E2360"/>
        </w:tc>
        <w:tc>
          <w:tcPr>
            <w:tcW w:w="1587" w:type="dxa"/>
          </w:tcPr>
          <w:p w14:paraId="63DF28B4" w14:textId="77777777" w:rsidR="00932A2B" w:rsidRDefault="00932A2B" w:rsidP="006E2360"/>
        </w:tc>
        <w:tc>
          <w:tcPr>
            <w:tcW w:w="1587" w:type="dxa"/>
          </w:tcPr>
          <w:p w14:paraId="03295FBB" w14:textId="77777777" w:rsidR="00932A2B" w:rsidRDefault="00932A2B" w:rsidP="006E2360"/>
        </w:tc>
        <w:tc>
          <w:tcPr>
            <w:tcW w:w="1587" w:type="dxa"/>
          </w:tcPr>
          <w:p w14:paraId="654A3058" w14:textId="77777777" w:rsidR="00932A2B" w:rsidRDefault="00932A2B" w:rsidP="006E2360"/>
        </w:tc>
        <w:tc>
          <w:tcPr>
            <w:tcW w:w="1587" w:type="dxa"/>
          </w:tcPr>
          <w:p w14:paraId="6A2D8EA3" w14:textId="77777777" w:rsidR="00932A2B" w:rsidRDefault="00932A2B" w:rsidP="006E2360"/>
        </w:tc>
      </w:tr>
      <w:tr w:rsidR="00932A2B" w14:paraId="0D7D4FFB" w14:textId="77777777" w:rsidTr="006E2360">
        <w:trPr>
          <w:trHeight w:val="436"/>
        </w:trPr>
        <w:tc>
          <w:tcPr>
            <w:tcW w:w="1586" w:type="dxa"/>
          </w:tcPr>
          <w:p w14:paraId="76D1794D" w14:textId="77777777" w:rsidR="00932A2B" w:rsidRDefault="00932A2B" w:rsidP="006E2360"/>
        </w:tc>
        <w:tc>
          <w:tcPr>
            <w:tcW w:w="1586" w:type="dxa"/>
          </w:tcPr>
          <w:p w14:paraId="5D276998" w14:textId="77777777" w:rsidR="00932A2B" w:rsidRDefault="00932A2B" w:rsidP="006E2360"/>
        </w:tc>
        <w:tc>
          <w:tcPr>
            <w:tcW w:w="1587" w:type="dxa"/>
          </w:tcPr>
          <w:p w14:paraId="4C0AD857" w14:textId="77777777" w:rsidR="00932A2B" w:rsidRDefault="00932A2B" w:rsidP="006E2360"/>
        </w:tc>
        <w:tc>
          <w:tcPr>
            <w:tcW w:w="1587" w:type="dxa"/>
          </w:tcPr>
          <w:p w14:paraId="571A5F91" w14:textId="77777777" w:rsidR="00932A2B" w:rsidRDefault="00932A2B" w:rsidP="006E2360"/>
        </w:tc>
        <w:tc>
          <w:tcPr>
            <w:tcW w:w="1587" w:type="dxa"/>
          </w:tcPr>
          <w:p w14:paraId="29D10EFA" w14:textId="77777777" w:rsidR="00932A2B" w:rsidRDefault="00932A2B" w:rsidP="006E2360"/>
        </w:tc>
        <w:tc>
          <w:tcPr>
            <w:tcW w:w="1587" w:type="dxa"/>
          </w:tcPr>
          <w:p w14:paraId="5438435E" w14:textId="77777777" w:rsidR="00932A2B" w:rsidRDefault="00932A2B" w:rsidP="006E2360"/>
        </w:tc>
      </w:tr>
      <w:tr w:rsidR="00932A2B" w14:paraId="50F821EE" w14:textId="77777777" w:rsidTr="006E2360">
        <w:trPr>
          <w:trHeight w:val="462"/>
        </w:trPr>
        <w:tc>
          <w:tcPr>
            <w:tcW w:w="1586" w:type="dxa"/>
          </w:tcPr>
          <w:p w14:paraId="1B721A11" w14:textId="77777777" w:rsidR="00932A2B" w:rsidRDefault="00932A2B" w:rsidP="006E2360"/>
        </w:tc>
        <w:tc>
          <w:tcPr>
            <w:tcW w:w="1586" w:type="dxa"/>
          </w:tcPr>
          <w:p w14:paraId="035EB567" w14:textId="77777777" w:rsidR="00932A2B" w:rsidRDefault="00932A2B" w:rsidP="006E2360"/>
        </w:tc>
        <w:tc>
          <w:tcPr>
            <w:tcW w:w="1587" w:type="dxa"/>
          </w:tcPr>
          <w:p w14:paraId="6361DEDF" w14:textId="77777777" w:rsidR="00932A2B" w:rsidRDefault="00932A2B" w:rsidP="006E2360"/>
        </w:tc>
        <w:tc>
          <w:tcPr>
            <w:tcW w:w="1587" w:type="dxa"/>
          </w:tcPr>
          <w:p w14:paraId="3CB00287" w14:textId="77777777" w:rsidR="00932A2B" w:rsidRDefault="00932A2B" w:rsidP="006E2360"/>
        </w:tc>
        <w:tc>
          <w:tcPr>
            <w:tcW w:w="1587" w:type="dxa"/>
          </w:tcPr>
          <w:p w14:paraId="475DD600" w14:textId="77777777" w:rsidR="00932A2B" w:rsidRDefault="00932A2B" w:rsidP="006E2360"/>
        </w:tc>
        <w:tc>
          <w:tcPr>
            <w:tcW w:w="1587" w:type="dxa"/>
          </w:tcPr>
          <w:p w14:paraId="75E7997C" w14:textId="77777777" w:rsidR="00932A2B" w:rsidRDefault="00932A2B" w:rsidP="006E2360"/>
        </w:tc>
      </w:tr>
      <w:tr w:rsidR="00932A2B" w14:paraId="67896A30" w14:textId="77777777" w:rsidTr="006E2360">
        <w:trPr>
          <w:trHeight w:val="436"/>
        </w:trPr>
        <w:tc>
          <w:tcPr>
            <w:tcW w:w="1586" w:type="dxa"/>
          </w:tcPr>
          <w:p w14:paraId="5A3A9947" w14:textId="77777777" w:rsidR="00932A2B" w:rsidRDefault="00932A2B" w:rsidP="006E2360"/>
        </w:tc>
        <w:tc>
          <w:tcPr>
            <w:tcW w:w="1586" w:type="dxa"/>
          </w:tcPr>
          <w:p w14:paraId="15170F43" w14:textId="77777777" w:rsidR="00932A2B" w:rsidRDefault="00932A2B" w:rsidP="006E2360"/>
        </w:tc>
        <w:tc>
          <w:tcPr>
            <w:tcW w:w="1587" w:type="dxa"/>
          </w:tcPr>
          <w:p w14:paraId="30B14858" w14:textId="77777777" w:rsidR="00932A2B" w:rsidRDefault="00932A2B" w:rsidP="006E2360"/>
        </w:tc>
        <w:tc>
          <w:tcPr>
            <w:tcW w:w="1587" w:type="dxa"/>
          </w:tcPr>
          <w:p w14:paraId="1C312AFE" w14:textId="77777777" w:rsidR="00932A2B" w:rsidRDefault="00932A2B" w:rsidP="006E2360"/>
        </w:tc>
        <w:tc>
          <w:tcPr>
            <w:tcW w:w="1587" w:type="dxa"/>
          </w:tcPr>
          <w:p w14:paraId="254B0FA4" w14:textId="77777777" w:rsidR="00932A2B" w:rsidRDefault="00932A2B" w:rsidP="006E2360"/>
        </w:tc>
        <w:tc>
          <w:tcPr>
            <w:tcW w:w="1587" w:type="dxa"/>
          </w:tcPr>
          <w:p w14:paraId="4BA3D75A" w14:textId="77777777" w:rsidR="00932A2B" w:rsidRDefault="00932A2B" w:rsidP="006E2360"/>
        </w:tc>
      </w:tr>
      <w:tr w:rsidR="00932A2B" w14:paraId="2A05FC13" w14:textId="77777777" w:rsidTr="006E2360">
        <w:trPr>
          <w:trHeight w:val="462"/>
        </w:trPr>
        <w:tc>
          <w:tcPr>
            <w:tcW w:w="1586" w:type="dxa"/>
          </w:tcPr>
          <w:p w14:paraId="1DBBB31E" w14:textId="77777777" w:rsidR="00932A2B" w:rsidRDefault="00932A2B" w:rsidP="006E2360"/>
        </w:tc>
        <w:tc>
          <w:tcPr>
            <w:tcW w:w="1586" w:type="dxa"/>
          </w:tcPr>
          <w:p w14:paraId="44D34D28" w14:textId="77777777" w:rsidR="00932A2B" w:rsidRDefault="00932A2B" w:rsidP="006E2360"/>
        </w:tc>
        <w:tc>
          <w:tcPr>
            <w:tcW w:w="1587" w:type="dxa"/>
          </w:tcPr>
          <w:p w14:paraId="7943C767" w14:textId="77777777" w:rsidR="00932A2B" w:rsidRDefault="00932A2B" w:rsidP="006E2360"/>
        </w:tc>
        <w:tc>
          <w:tcPr>
            <w:tcW w:w="1587" w:type="dxa"/>
          </w:tcPr>
          <w:p w14:paraId="3845AC62" w14:textId="77777777" w:rsidR="00932A2B" w:rsidRDefault="00932A2B" w:rsidP="006E2360"/>
        </w:tc>
        <w:tc>
          <w:tcPr>
            <w:tcW w:w="1587" w:type="dxa"/>
          </w:tcPr>
          <w:p w14:paraId="63F31014" w14:textId="77777777" w:rsidR="00932A2B" w:rsidRDefault="00932A2B" w:rsidP="006E2360"/>
        </w:tc>
        <w:tc>
          <w:tcPr>
            <w:tcW w:w="1587" w:type="dxa"/>
          </w:tcPr>
          <w:p w14:paraId="7EBCBF5B" w14:textId="77777777" w:rsidR="00932A2B" w:rsidRDefault="00932A2B" w:rsidP="006E2360"/>
        </w:tc>
      </w:tr>
      <w:tr w:rsidR="00932A2B" w14:paraId="1F9E4084" w14:textId="77777777" w:rsidTr="006E2360">
        <w:trPr>
          <w:trHeight w:val="462"/>
        </w:trPr>
        <w:tc>
          <w:tcPr>
            <w:tcW w:w="1586" w:type="dxa"/>
          </w:tcPr>
          <w:p w14:paraId="42A41BAD" w14:textId="77777777" w:rsidR="00932A2B" w:rsidRDefault="00932A2B" w:rsidP="006E2360"/>
        </w:tc>
        <w:tc>
          <w:tcPr>
            <w:tcW w:w="1586" w:type="dxa"/>
          </w:tcPr>
          <w:p w14:paraId="2CC68D39" w14:textId="77777777" w:rsidR="00932A2B" w:rsidRDefault="00932A2B" w:rsidP="006E2360"/>
        </w:tc>
        <w:tc>
          <w:tcPr>
            <w:tcW w:w="1587" w:type="dxa"/>
          </w:tcPr>
          <w:p w14:paraId="58248139" w14:textId="77777777" w:rsidR="00932A2B" w:rsidRDefault="00932A2B" w:rsidP="006E2360"/>
        </w:tc>
        <w:tc>
          <w:tcPr>
            <w:tcW w:w="1587" w:type="dxa"/>
          </w:tcPr>
          <w:p w14:paraId="0B7E466C" w14:textId="77777777" w:rsidR="00932A2B" w:rsidRDefault="00932A2B" w:rsidP="006E2360"/>
        </w:tc>
        <w:tc>
          <w:tcPr>
            <w:tcW w:w="1587" w:type="dxa"/>
          </w:tcPr>
          <w:p w14:paraId="06604121" w14:textId="77777777" w:rsidR="00932A2B" w:rsidRDefault="00932A2B" w:rsidP="006E2360"/>
        </w:tc>
        <w:tc>
          <w:tcPr>
            <w:tcW w:w="1587" w:type="dxa"/>
          </w:tcPr>
          <w:p w14:paraId="35AF42B1" w14:textId="77777777" w:rsidR="00932A2B" w:rsidRDefault="00932A2B" w:rsidP="006E2360"/>
        </w:tc>
      </w:tr>
      <w:tr w:rsidR="00932A2B" w14:paraId="5ECDC1A9" w14:textId="77777777" w:rsidTr="006E2360">
        <w:trPr>
          <w:trHeight w:val="436"/>
        </w:trPr>
        <w:tc>
          <w:tcPr>
            <w:tcW w:w="1586" w:type="dxa"/>
          </w:tcPr>
          <w:p w14:paraId="151DD4FB" w14:textId="77777777" w:rsidR="00932A2B" w:rsidRDefault="00932A2B" w:rsidP="006E2360"/>
        </w:tc>
        <w:tc>
          <w:tcPr>
            <w:tcW w:w="1586" w:type="dxa"/>
          </w:tcPr>
          <w:p w14:paraId="34807089" w14:textId="77777777" w:rsidR="00932A2B" w:rsidRDefault="00932A2B" w:rsidP="006E2360"/>
        </w:tc>
        <w:tc>
          <w:tcPr>
            <w:tcW w:w="1587" w:type="dxa"/>
          </w:tcPr>
          <w:p w14:paraId="3E69F8F5" w14:textId="77777777" w:rsidR="00932A2B" w:rsidRDefault="00932A2B" w:rsidP="006E2360"/>
        </w:tc>
        <w:tc>
          <w:tcPr>
            <w:tcW w:w="1587" w:type="dxa"/>
          </w:tcPr>
          <w:p w14:paraId="0280A9E5" w14:textId="77777777" w:rsidR="00932A2B" w:rsidRDefault="00932A2B" w:rsidP="006E2360"/>
        </w:tc>
        <w:tc>
          <w:tcPr>
            <w:tcW w:w="1587" w:type="dxa"/>
          </w:tcPr>
          <w:p w14:paraId="1D027655" w14:textId="77777777" w:rsidR="00932A2B" w:rsidRDefault="00932A2B" w:rsidP="006E2360"/>
        </w:tc>
        <w:tc>
          <w:tcPr>
            <w:tcW w:w="1587" w:type="dxa"/>
          </w:tcPr>
          <w:p w14:paraId="028260F1" w14:textId="77777777" w:rsidR="00932A2B" w:rsidRDefault="00932A2B" w:rsidP="006E2360"/>
        </w:tc>
      </w:tr>
      <w:tr w:rsidR="00932A2B" w14:paraId="18BDC748" w14:textId="77777777" w:rsidTr="006E2360">
        <w:trPr>
          <w:trHeight w:val="462"/>
        </w:trPr>
        <w:tc>
          <w:tcPr>
            <w:tcW w:w="1586" w:type="dxa"/>
          </w:tcPr>
          <w:p w14:paraId="168B4E82" w14:textId="77777777" w:rsidR="00932A2B" w:rsidRDefault="00932A2B" w:rsidP="006E2360"/>
        </w:tc>
        <w:tc>
          <w:tcPr>
            <w:tcW w:w="1586" w:type="dxa"/>
          </w:tcPr>
          <w:p w14:paraId="794FA119" w14:textId="77777777" w:rsidR="00932A2B" w:rsidRDefault="00932A2B" w:rsidP="006E2360"/>
        </w:tc>
        <w:tc>
          <w:tcPr>
            <w:tcW w:w="1587" w:type="dxa"/>
          </w:tcPr>
          <w:p w14:paraId="7EE42E0B" w14:textId="77777777" w:rsidR="00932A2B" w:rsidRDefault="00932A2B" w:rsidP="006E2360"/>
        </w:tc>
        <w:tc>
          <w:tcPr>
            <w:tcW w:w="1587" w:type="dxa"/>
          </w:tcPr>
          <w:p w14:paraId="12C766D7" w14:textId="77777777" w:rsidR="00932A2B" w:rsidRDefault="00932A2B" w:rsidP="006E2360"/>
        </w:tc>
        <w:tc>
          <w:tcPr>
            <w:tcW w:w="1587" w:type="dxa"/>
          </w:tcPr>
          <w:p w14:paraId="06C10FEA" w14:textId="77777777" w:rsidR="00932A2B" w:rsidRDefault="00932A2B" w:rsidP="006E2360"/>
        </w:tc>
        <w:tc>
          <w:tcPr>
            <w:tcW w:w="1587" w:type="dxa"/>
          </w:tcPr>
          <w:p w14:paraId="378C3443" w14:textId="77777777" w:rsidR="00932A2B" w:rsidRDefault="00932A2B" w:rsidP="006E2360"/>
        </w:tc>
      </w:tr>
      <w:tr w:rsidR="00932A2B" w14:paraId="628BB02D" w14:textId="77777777" w:rsidTr="006E2360">
        <w:trPr>
          <w:trHeight w:val="436"/>
        </w:trPr>
        <w:tc>
          <w:tcPr>
            <w:tcW w:w="1586" w:type="dxa"/>
          </w:tcPr>
          <w:p w14:paraId="4392DFEF" w14:textId="77777777" w:rsidR="00932A2B" w:rsidRDefault="00932A2B" w:rsidP="006E2360"/>
        </w:tc>
        <w:tc>
          <w:tcPr>
            <w:tcW w:w="1586" w:type="dxa"/>
          </w:tcPr>
          <w:p w14:paraId="74A5B84D" w14:textId="77777777" w:rsidR="00932A2B" w:rsidRDefault="00932A2B" w:rsidP="006E2360"/>
        </w:tc>
        <w:tc>
          <w:tcPr>
            <w:tcW w:w="1587" w:type="dxa"/>
          </w:tcPr>
          <w:p w14:paraId="149C5211" w14:textId="77777777" w:rsidR="00932A2B" w:rsidRDefault="00932A2B" w:rsidP="006E2360"/>
        </w:tc>
        <w:tc>
          <w:tcPr>
            <w:tcW w:w="1587" w:type="dxa"/>
          </w:tcPr>
          <w:p w14:paraId="4C0525D3" w14:textId="77777777" w:rsidR="00932A2B" w:rsidRDefault="00932A2B" w:rsidP="006E2360"/>
        </w:tc>
        <w:tc>
          <w:tcPr>
            <w:tcW w:w="1587" w:type="dxa"/>
          </w:tcPr>
          <w:p w14:paraId="7C88ECB6" w14:textId="77777777" w:rsidR="00932A2B" w:rsidRDefault="00932A2B" w:rsidP="006E2360"/>
        </w:tc>
        <w:tc>
          <w:tcPr>
            <w:tcW w:w="1587" w:type="dxa"/>
          </w:tcPr>
          <w:p w14:paraId="2BEDF2E3" w14:textId="77777777" w:rsidR="00932A2B" w:rsidRDefault="00932A2B" w:rsidP="006E2360"/>
        </w:tc>
      </w:tr>
      <w:tr w:rsidR="00932A2B" w14:paraId="4D802C91" w14:textId="77777777" w:rsidTr="006E2360">
        <w:trPr>
          <w:trHeight w:val="436"/>
        </w:trPr>
        <w:tc>
          <w:tcPr>
            <w:tcW w:w="1586" w:type="dxa"/>
          </w:tcPr>
          <w:p w14:paraId="23F293A7" w14:textId="77777777" w:rsidR="00932A2B" w:rsidRDefault="00932A2B" w:rsidP="006E2360"/>
        </w:tc>
        <w:tc>
          <w:tcPr>
            <w:tcW w:w="1586" w:type="dxa"/>
          </w:tcPr>
          <w:p w14:paraId="2C173753" w14:textId="77777777" w:rsidR="00932A2B" w:rsidRDefault="00932A2B" w:rsidP="006E2360"/>
        </w:tc>
        <w:tc>
          <w:tcPr>
            <w:tcW w:w="1587" w:type="dxa"/>
          </w:tcPr>
          <w:p w14:paraId="11B233D6" w14:textId="77777777" w:rsidR="00932A2B" w:rsidRDefault="00932A2B" w:rsidP="006E2360"/>
        </w:tc>
        <w:tc>
          <w:tcPr>
            <w:tcW w:w="1587" w:type="dxa"/>
          </w:tcPr>
          <w:p w14:paraId="7C7B538F" w14:textId="77777777" w:rsidR="00932A2B" w:rsidRDefault="00932A2B" w:rsidP="006E2360"/>
        </w:tc>
        <w:tc>
          <w:tcPr>
            <w:tcW w:w="1587" w:type="dxa"/>
          </w:tcPr>
          <w:p w14:paraId="22418558" w14:textId="77777777" w:rsidR="00932A2B" w:rsidRDefault="00932A2B" w:rsidP="006E2360"/>
        </w:tc>
        <w:tc>
          <w:tcPr>
            <w:tcW w:w="1587" w:type="dxa"/>
          </w:tcPr>
          <w:p w14:paraId="46A54621" w14:textId="77777777" w:rsidR="00932A2B" w:rsidRDefault="00932A2B" w:rsidP="006E2360"/>
        </w:tc>
      </w:tr>
      <w:tr w:rsidR="00932A2B" w14:paraId="3F79A847" w14:textId="77777777" w:rsidTr="006E2360">
        <w:trPr>
          <w:trHeight w:val="436"/>
        </w:trPr>
        <w:tc>
          <w:tcPr>
            <w:tcW w:w="1586" w:type="dxa"/>
          </w:tcPr>
          <w:p w14:paraId="493A8294" w14:textId="77777777" w:rsidR="00932A2B" w:rsidRDefault="00932A2B" w:rsidP="006E2360"/>
        </w:tc>
        <w:tc>
          <w:tcPr>
            <w:tcW w:w="1586" w:type="dxa"/>
          </w:tcPr>
          <w:p w14:paraId="64B041AD" w14:textId="77777777" w:rsidR="00932A2B" w:rsidRDefault="00932A2B" w:rsidP="006E2360"/>
        </w:tc>
        <w:tc>
          <w:tcPr>
            <w:tcW w:w="1587" w:type="dxa"/>
          </w:tcPr>
          <w:p w14:paraId="58D488DA" w14:textId="77777777" w:rsidR="00932A2B" w:rsidRDefault="00932A2B" w:rsidP="006E2360"/>
        </w:tc>
        <w:tc>
          <w:tcPr>
            <w:tcW w:w="1587" w:type="dxa"/>
          </w:tcPr>
          <w:p w14:paraId="6C92E876" w14:textId="77777777" w:rsidR="00932A2B" w:rsidRDefault="00932A2B" w:rsidP="006E2360"/>
        </w:tc>
        <w:tc>
          <w:tcPr>
            <w:tcW w:w="1587" w:type="dxa"/>
          </w:tcPr>
          <w:p w14:paraId="5AECEBD4" w14:textId="77777777" w:rsidR="00932A2B" w:rsidRDefault="00932A2B" w:rsidP="006E2360"/>
        </w:tc>
        <w:tc>
          <w:tcPr>
            <w:tcW w:w="1587" w:type="dxa"/>
          </w:tcPr>
          <w:p w14:paraId="4E2012AF" w14:textId="77777777" w:rsidR="00932A2B" w:rsidRDefault="00932A2B" w:rsidP="006E2360"/>
        </w:tc>
      </w:tr>
    </w:tbl>
    <w:p w14:paraId="5481C205" w14:textId="78DC5737" w:rsidR="00932A2B" w:rsidRDefault="00932A2B" w:rsidP="00932A2B">
      <w:pPr>
        <w:autoSpaceDE w:val="0"/>
        <w:autoSpaceDN w:val="0"/>
        <w:adjustRightInd w:val="0"/>
        <w:spacing w:after="0" w:line="240" w:lineRule="auto"/>
        <w:ind w:firstLine="426"/>
        <w:rPr>
          <w:rFonts w:ascii="Helvetica-Bold" w:hAnsi="Helvetica-Bold" w:cs="Helvetica-Bold"/>
          <w:b/>
          <w:bCs/>
          <w:sz w:val="28"/>
          <w:szCs w:val="28"/>
        </w:rPr>
      </w:pPr>
      <w:r>
        <w:rPr>
          <w:rFonts w:ascii="Helvetica-Bold" w:hAnsi="Helvetica-Bold" w:cs="Helvetica-Bold"/>
          <w:b/>
          <w:bCs/>
          <w:sz w:val="28"/>
          <w:szCs w:val="28"/>
        </w:rPr>
        <w:t xml:space="preserve">APPENDIX </w:t>
      </w:r>
      <w:proofErr w:type="gramStart"/>
      <w:r>
        <w:rPr>
          <w:rFonts w:ascii="Helvetica-Bold" w:hAnsi="Helvetica-Bold" w:cs="Helvetica-Bold"/>
          <w:b/>
          <w:bCs/>
          <w:sz w:val="28"/>
          <w:szCs w:val="28"/>
        </w:rPr>
        <w:t>D  -</w:t>
      </w:r>
      <w:proofErr w:type="gramEnd"/>
      <w:r>
        <w:rPr>
          <w:rFonts w:ascii="Helvetica-Bold" w:hAnsi="Helvetica-Bold" w:cs="Helvetica-Bold"/>
          <w:b/>
          <w:bCs/>
          <w:sz w:val="28"/>
          <w:szCs w:val="28"/>
        </w:rPr>
        <w:t xml:space="preserve">  TRANSACTION LOGS</w:t>
      </w:r>
    </w:p>
    <w:p w14:paraId="70F11276" w14:textId="2D1DC9E7" w:rsidR="00932A2B" w:rsidRDefault="00932A2B" w:rsidP="00ED2BC7">
      <w:pPr>
        <w:autoSpaceDE w:val="0"/>
        <w:autoSpaceDN w:val="0"/>
        <w:adjustRightInd w:val="0"/>
        <w:spacing w:after="0" w:line="240" w:lineRule="auto"/>
        <w:rPr>
          <w:rFonts w:ascii="Helvetica-Bold" w:hAnsi="Helvetica-Bold" w:cs="Helvetica-Bold"/>
          <w:b/>
          <w:bCs/>
          <w:sz w:val="28"/>
          <w:szCs w:val="28"/>
        </w:rPr>
      </w:pPr>
      <w:r>
        <w:rPr>
          <w:noProof/>
          <w:lang w:eastAsia="en-GB"/>
        </w:rPr>
        <mc:AlternateContent>
          <mc:Choice Requires="wps">
            <w:drawing>
              <wp:anchor distT="0" distB="0" distL="114300" distR="114300" simplePos="0" relativeHeight="251659264" behindDoc="0" locked="0" layoutInCell="1" allowOverlap="1" wp14:anchorId="3B7DB567" wp14:editId="71439171">
                <wp:simplePos x="0" y="0"/>
                <wp:positionH relativeFrom="margin">
                  <wp:posOffset>202565</wp:posOffset>
                </wp:positionH>
                <wp:positionV relativeFrom="paragraph">
                  <wp:posOffset>9525</wp:posOffset>
                </wp:positionV>
                <wp:extent cx="4876800" cy="12477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4876800" cy="1247775"/>
                        </a:xfrm>
                        <a:prstGeom prst="rect">
                          <a:avLst/>
                        </a:prstGeom>
                        <a:solidFill>
                          <a:sysClr val="window" lastClr="FFFFFF"/>
                        </a:solidFill>
                        <a:ln w="6350">
                          <a:noFill/>
                        </a:ln>
                      </wps:spPr>
                      <wps:txbx>
                        <w:txbxContent>
                          <w:p w14:paraId="7E3C11CE" w14:textId="4D718D09" w:rsidR="00932A2B" w:rsidRDefault="00932A2B" w:rsidP="00932A2B">
                            <w:pPr>
                              <w:rPr>
                                <w:sz w:val="24"/>
                                <w:szCs w:val="24"/>
                              </w:rPr>
                            </w:pPr>
                            <w:r w:rsidRPr="002F5828">
                              <w:rPr>
                                <w:b/>
                                <w:bCs/>
                                <w:sz w:val="24"/>
                                <w:szCs w:val="24"/>
                              </w:rPr>
                              <w:t>Card Holder:</w:t>
                            </w:r>
                            <w:r w:rsidRPr="002F5828">
                              <w:rPr>
                                <w:sz w:val="24"/>
                                <w:szCs w:val="24"/>
                              </w:rPr>
                              <w:t xml:space="preserve"> </w:t>
                            </w:r>
                            <w:r>
                              <w:rPr>
                                <w:sz w:val="24"/>
                                <w:szCs w:val="24"/>
                              </w:rPr>
                              <w:t>Louise Shepherd</w:t>
                            </w:r>
                          </w:p>
                          <w:p w14:paraId="61840585" w14:textId="71E26C3F" w:rsidR="00932A2B" w:rsidRDefault="00932A2B" w:rsidP="00932A2B">
                            <w:pPr>
                              <w:rPr>
                                <w:sz w:val="24"/>
                                <w:szCs w:val="24"/>
                              </w:rPr>
                            </w:pPr>
                            <w:r w:rsidRPr="00673B34">
                              <w:rPr>
                                <w:b/>
                                <w:bCs/>
                                <w:sz w:val="24"/>
                                <w:szCs w:val="24"/>
                              </w:rPr>
                              <w:t>Authoring Manager:</w:t>
                            </w:r>
                            <w:r>
                              <w:rPr>
                                <w:sz w:val="24"/>
                                <w:szCs w:val="24"/>
                              </w:rPr>
                              <w:t xml:space="preserve"> David Aldworth (Executive Head Teacher)</w:t>
                            </w:r>
                          </w:p>
                          <w:p w14:paraId="20D4988F" w14:textId="77777777" w:rsidR="00932A2B" w:rsidRDefault="00932A2B" w:rsidP="00932A2B">
                            <w:pPr>
                              <w:rPr>
                                <w:sz w:val="24"/>
                                <w:szCs w:val="24"/>
                              </w:rPr>
                            </w:pPr>
                            <w:r w:rsidRPr="00673B34">
                              <w:rPr>
                                <w:b/>
                                <w:bCs/>
                                <w:sz w:val="24"/>
                                <w:szCs w:val="24"/>
                              </w:rPr>
                              <w:t>Card Limits:</w:t>
                            </w:r>
                            <w:r>
                              <w:rPr>
                                <w:sz w:val="24"/>
                                <w:szCs w:val="24"/>
                              </w:rPr>
                              <w:t xml:space="preserve"> £25,000 per calendar month. Single Transaction Limit: £10,000</w:t>
                            </w:r>
                          </w:p>
                          <w:p w14:paraId="16ED663E" w14:textId="77777777" w:rsidR="00932A2B" w:rsidRDefault="00932A2B" w:rsidP="00932A2B">
                            <w:pPr>
                              <w:rPr>
                                <w:sz w:val="24"/>
                                <w:szCs w:val="24"/>
                              </w:rPr>
                            </w:pPr>
                            <w:r w:rsidRPr="00673B34">
                              <w:rPr>
                                <w:b/>
                                <w:bCs/>
                                <w:sz w:val="24"/>
                                <w:szCs w:val="24"/>
                              </w:rPr>
                              <w:t>Monitoring Period:</w:t>
                            </w:r>
                            <w:r>
                              <w:rPr>
                                <w:sz w:val="24"/>
                                <w:szCs w:val="24"/>
                              </w:rPr>
                              <w:t xml:space="preserve"> From ______________   To: ________________</w:t>
                            </w:r>
                          </w:p>
                          <w:p w14:paraId="2C780628" w14:textId="77777777" w:rsidR="00932A2B" w:rsidRPr="002F5828" w:rsidRDefault="00932A2B" w:rsidP="00932A2B">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7DB567" id="_x0000_t202" coordsize="21600,21600" o:spt="202" path="m,l,21600r21600,l21600,xe">
                <v:stroke joinstyle="miter"/>
                <v:path gradientshapeok="t" o:connecttype="rect"/>
              </v:shapetype>
              <v:shape id="Text Box 4" o:spid="_x0000_s1026" type="#_x0000_t202" style="position:absolute;margin-left:15.95pt;margin-top:.75pt;width:384pt;height:9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" fillcolor="window" stroked="f" strokeweight=".5pt">
                <v:textbox>
                  <w:txbxContent>
                    <w:p w14:paraId="7E3C11CE" w14:textId="4D718D09" w:rsidR="00932A2B" w:rsidRDefault="00932A2B" w:rsidP="00932A2B">
                      <w:pPr>
                        <w:rPr>
                          <w:sz w:val="24"/>
                          <w:szCs w:val="24"/>
                        </w:rPr>
                      </w:pPr>
                      <w:r w:rsidRPr="002F5828">
                        <w:rPr>
                          <w:b/>
                          <w:bCs/>
                          <w:sz w:val="24"/>
                          <w:szCs w:val="24"/>
                        </w:rPr>
                        <w:t>Card Holder:</w:t>
                      </w:r>
                      <w:r w:rsidRPr="002F5828">
                        <w:rPr>
                          <w:sz w:val="24"/>
                          <w:szCs w:val="24"/>
                        </w:rPr>
                        <w:t xml:space="preserve"> </w:t>
                      </w:r>
                      <w:r>
                        <w:rPr>
                          <w:sz w:val="24"/>
                          <w:szCs w:val="24"/>
                        </w:rPr>
                        <w:t>Louise Shepherd</w:t>
                      </w:r>
                    </w:p>
                    <w:p w14:paraId="61840585" w14:textId="71E26C3F" w:rsidR="00932A2B" w:rsidRDefault="00932A2B" w:rsidP="00932A2B">
                      <w:pPr>
                        <w:rPr>
                          <w:sz w:val="24"/>
                          <w:szCs w:val="24"/>
                        </w:rPr>
                      </w:pPr>
                      <w:r w:rsidRPr="00673B34">
                        <w:rPr>
                          <w:b/>
                          <w:bCs/>
                          <w:sz w:val="24"/>
                          <w:szCs w:val="24"/>
                        </w:rPr>
                        <w:t>Authoring Manager:</w:t>
                      </w:r>
                      <w:r>
                        <w:rPr>
                          <w:sz w:val="24"/>
                          <w:szCs w:val="24"/>
                        </w:rPr>
                        <w:t xml:space="preserve"> David Aldworth (Executive Head Teacher)</w:t>
                      </w:r>
                    </w:p>
                    <w:p w14:paraId="20D4988F" w14:textId="77777777" w:rsidR="00932A2B" w:rsidRDefault="00932A2B" w:rsidP="00932A2B">
                      <w:pPr>
                        <w:rPr>
                          <w:sz w:val="24"/>
                          <w:szCs w:val="24"/>
                        </w:rPr>
                      </w:pPr>
                      <w:r w:rsidRPr="00673B34">
                        <w:rPr>
                          <w:b/>
                          <w:bCs/>
                          <w:sz w:val="24"/>
                          <w:szCs w:val="24"/>
                        </w:rPr>
                        <w:t>Card Limits:</w:t>
                      </w:r>
                      <w:r>
                        <w:rPr>
                          <w:sz w:val="24"/>
                          <w:szCs w:val="24"/>
                        </w:rPr>
                        <w:t xml:space="preserve"> £25,000 per calendar month. Single Transaction Limit: £10,000</w:t>
                      </w:r>
                    </w:p>
                    <w:p w14:paraId="16ED663E" w14:textId="77777777" w:rsidR="00932A2B" w:rsidRDefault="00932A2B" w:rsidP="00932A2B">
                      <w:pPr>
                        <w:rPr>
                          <w:sz w:val="24"/>
                          <w:szCs w:val="24"/>
                        </w:rPr>
                      </w:pPr>
                      <w:r w:rsidRPr="00673B34">
                        <w:rPr>
                          <w:b/>
                          <w:bCs/>
                          <w:sz w:val="24"/>
                          <w:szCs w:val="24"/>
                        </w:rPr>
                        <w:t>Monitoring Period:</w:t>
                      </w:r>
                      <w:r>
                        <w:rPr>
                          <w:sz w:val="24"/>
                          <w:szCs w:val="24"/>
                        </w:rPr>
                        <w:t xml:space="preserve"> From ______________   To: ________________</w:t>
                      </w:r>
                    </w:p>
                    <w:p w14:paraId="2C780628" w14:textId="77777777" w:rsidR="00932A2B" w:rsidRPr="002F5828" w:rsidRDefault="00932A2B" w:rsidP="00932A2B">
                      <w:pPr>
                        <w:rPr>
                          <w:sz w:val="24"/>
                          <w:szCs w:val="24"/>
                        </w:rPr>
                      </w:pPr>
                    </w:p>
                  </w:txbxContent>
                </v:textbox>
                <w10:wrap anchorx="margin"/>
              </v:shape>
            </w:pict>
          </mc:Fallback>
        </mc:AlternateContent>
      </w:r>
    </w:p>
    <w:p w14:paraId="15F47991" w14:textId="3C087FDB" w:rsidR="00932A2B" w:rsidRDefault="00932A2B" w:rsidP="00ED2BC7">
      <w:pPr>
        <w:autoSpaceDE w:val="0"/>
        <w:autoSpaceDN w:val="0"/>
        <w:adjustRightInd w:val="0"/>
        <w:spacing w:after="0" w:line="240" w:lineRule="auto"/>
        <w:rPr>
          <w:rFonts w:ascii="Helvetica-Bold" w:hAnsi="Helvetica-Bold" w:cs="Helvetica-Bold"/>
          <w:b/>
          <w:bCs/>
          <w:sz w:val="28"/>
          <w:szCs w:val="28"/>
        </w:rPr>
      </w:pPr>
    </w:p>
    <w:p w14:paraId="5ECAC191" w14:textId="2370D1BC" w:rsidR="00932A2B" w:rsidRDefault="00932A2B" w:rsidP="00ED2BC7">
      <w:pPr>
        <w:autoSpaceDE w:val="0"/>
        <w:autoSpaceDN w:val="0"/>
        <w:adjustRightInd w:val="0"/>
        <w:spacing w:after="0" w:line="240" w:lineRule="auto"/>
        <w:rPr>
          <w:rFonts w:ascii="Helvetica-Bold" w:hAnsi="Helvetica-Bold" w:cs="Helvetica-Bold"/>
          <w:b/>
          <w:bCs/>
          <w:sz w:val="28"/>
          <w:szCs w:val="28"/>
        </w:rPr>
      </w:pPr>
    </w:p>
    <w:p w14:paraId="3A2AEF04" w14:textId="77777777" w:rsidR="00932A2B" w:rsidRDefault="00932A2B" w:rsidP="00ED2BC7">
      <w:pPr>
        <w:autoSpaceDE w:val="0"/>
        <w:autoSpaceDN w:val="0"/>
        <w:adjustRightInd w:val="0"/>
        <w:spacing w:after="0" w:line="240" w:lineRule="auto"/>
        <w:rPr>
          <w:rFonts w:ascii="Helvetica-Bold" w:hAnsi="Helvetica-Bold" w:cs="Helvetica-Bold"/>
          <w:b/>
          <w:bCs/>
          <w:sz w:val="28"/>
          <w:szCs w:val="28"/>
        </w:rPr>
      </w:pPr>
    </w:p>
    <w:p w14:paraId="35AE3550" w14:textId="77777777" w:rsidR="00575002" w:rsidRDefault="00575002" w:rsidP="00ED2BC7">
      <w:pPr>
        <w:autoSpaceDE w:val="0"/>
        <w:autoSpaceDN w:val="0"/>
        <w:adjustRightInd w:val="0"/>
        <w:spacing w:after="0" w:line="240" w:lineRule="auto"/>
        <w:rPr>
          <w:rFonts w:ascii="Helvetica-Bold" w:hAnsi="Helvetica-Bold" w:cs="Helvetica-Bold"/>
          <w:b/>
          <w:bCs/>
          <w:sz w:val="28"/>
          <w:szCs w:val="28"/>
        </w:rPr>
      </w:pPr>
    </w:p>
    <w:p w14:paraId="6D5E1311" w14:textId="63F7EEFF" w:rsidR="00575002" w:rsidRDefault="00575002" w:rsidP="00ED2BC7">
      <w:pPr>
        <w:autoSpaceDE w:val="0"/>
        <w:autoSpaceDN w:val="0"/>
        <w:adjustRightInd w:val="0"/>
        <w:spacing w:after="0" w:line="240" w:lineRule="auto"/>
        <w:rPr>
          <w:rFonts w:ascii="Helvetica-Bold" w:hAnsi="Helvetica-Bold" w:cs="Helvetica-Bold"/>
          <w:b/>
          <w:bCs/>
          <w:sz w:val="28"/>
          <w:szCs w:val="28"/>
        </w:rPr>
      </w:pPr>
    </w:p>
    <w:p w14:paraId="3998A978" w14:textId="30AA2B99" w:rsidR="00932A2B" w:rsidRDefault="00932A2B" w:rsidP="00ED2BC7">
      <w:pPr>
        <w:autoSpaceDE w:val="0"/>
        <w:autoSpaceDN w:val="0"/>
        <w:adjustRightInd w:val="0"/>
        <w:spacing w:after="0" w:line="240" w:lineRule="auto"/>
        <w:rPr>
          <w:rFonts w:ascii="Helvetica-Bold" w:hAnsi="Helvetica-Bold" w:cs="Helvetica-Bold"/>
          <w:b/>
          <w:bCs/>
          <w:sz w:val="28"/>
          <w:szCs w:val="28"/>
        </w:rPr>
      </w:pPr>
    </w:p>
    <w:p w14:paraId="0B575F9B" w14:textId="77777777" w:rsidR="00932A2B" w:rsidRDefault="00932A2B" w:rsidP="00ED2BC7">
      <w:pPr>
        <w:autoSpaceDE w:val="0"/>
        <w:autoSpaceDN w:val="0"/>
        <w:adjustRightInd w:val="0"/>
        <w:spacing w:after="0" w:line="240" w:lineRule="auto"/>
        <w:rPr>
          <w:rFonts w:ascii="Helvetica-Bold" w:hAnsi="Helvetica-Bold" w:cs="Helvetica-Bold"/>
          <w:b/>
          <w:bCs/>
          <w:sz w:val="28"/>
          <w:szCs w:val="28"/>
        </w:rPr>
      </w:pPr>
    </w:p>
    <w:tbl>
      <w:tblPr>
        <w:tblStyle w:val="TableGrid"/>
        <w:tblpPr w:leftFromText="180" w:rightFromText="180" w:vertAnchor="page" w:horzAnchor="margin" w:tblpXSpec="center" w:tblpY="4066"/>
        <w:tblW w:w="9520" w:type="dxa"/>
        <w:tblLook w:val="04A0" w:firstRow="1" w:lastRow="0" w:firstColumn="1" w:lastColumn="0" w:noHBand="0" w:noVBand="1"/>
      </w:tblPr>
      <w:tblGrid>
        <w:gridCol w:w="1586"/>
        <w:gridCol w:w="1586"/>
        <w:gridCol w:w="1587"/>
        <w:gridCol w:w="1587"/>
        <w:gridCol w:w="1587"/>
        <w:gridCol w:w="1587"/>
      </w:tblGrid>
      <w:tr w:rsidR="00932A2B" w:rsidRPr="002F5828" w14:paraId="4A240D5F" w14:textId="77777777" w:rsidTr="006E2360">
        <w:trPr>
          <w:trHeight w:val="1360"/>
        </w:trPr>
        <w:tc>
          <w:tcPr>
            <w:tcW w:w="1586" w:type="dxa"/>
          </w:tcPr>
          <w:p w14:paraId="595D256D" w14:textId="77777777" w:rsidR="00932A2B" w:rsidRPr="002F5828" w:rsidRDefault="00932A2B" w:rsidP="006E2360">
            <w:pPr>
              <w:jc w:val="center"/>
              <w:rPr>
                <w:b/>
                <w:bCs/>
              </w:rPr>
            </w:pPr>
            <w:r w:rsidRPr="002F5828">
              <w:rPr>
                <w:b/>
                <w:bCs/>
              </w:rPr>
              <w:t>Date</w:t>
            </w:r>
          </w:p>
        </w:tc>
        <w:tc>
          <w:tcPr>
            <w:tcW w:w="1586" w:type="dxa"/>
          </w:tcPr>
          <w:p w14:paraId="6571B650" w14:textId="77777777" w:rsidR="00932A2B" w:rsidRPr="002F5828" w:rsidRDefault="00932A2B" w:rsidP="006E2360">
            <w:pPr>
              <w:jc w:val="center"/>
              <w:rPr>
                <w:b/>
                <w:bCs/>
              </w:rPr>
            </w:pPr>
            <w:r w:rsidRPr="002F5828">
              <w:rPr>
                <w:b/>
                <w:bCs/>
              </w:rPr>
              <w:t>Company Paid</w:t>
            </w:r>
          </w:p>
        </w:tc>
        <w:tc>
          <w:tcPr>
            <w:tcW w:w="1587" w:type="dxa"/>
          </w:tcPr>
          <w:p w14:paraId="566C1498" w14:textId="77777777" w:rsidR="00932A2B" w:rsidRPr="002F5828" w:rsidRDefault="00932A2B" w:rsidP="006E2360">
            <w:pPr>
              <w:jc w:val="center"/>
              <w:rPr>
                <w:b/>
                <w:bCs/>
              </w:rPr>
            </w:pPr>
            <w:r w:rsidRPr="002F5828">
              <w:rPr>
                <w:b/>
                <w:bCs/>
              </w:rPr>
              <w:t>Amount</w:t>
            </w:r>
          </w:p>
        </w:tc>
        <w:tc>
          <w:tcPr>
            <w:tcW w:w="1587" w:type="dxa"/>
          </w:tcPr>
          <w:p w14:paraId="0B5EFCE3" w14:textId="77777777" w:rsidR="00932A2B" w:rsidRPr="002F5828" w:rsidRDefault="00932A2B" w:rsidP="006E2360">
            <w:pPr>
              <w:jc w:val="center"/>
              <w:rPr>
                <w:b/>
                <w:bCs/>
              </w:rPr>
            </w:pPr>
            <w:r w:rsidRPr="002F5828">
              <w:rPr>
                <w:b/>
                <w:bCs/>
              </w:rPr>
              <w:t>Email Authorisation Received</w:t>
            </w:r>
          </w:p>
        </w:tc>
        <w:tc>
          <w:tcPr>
            <w:tcW w:w="1587" w:type="dxa"/>
          </w:tcPr>
          <w:p w14:paraId="561858FF" w14:textId="77777777" w:rsidR="00932A2B" w:rsidRPr="002F5828" w:rsidRDefault="00932A2B" w:rsidP="006E2360">
            <w:pPr>
              <w:jc w:val="center"/>
              <w:rPr>
                <w:b/>
                <w:bCs/>
              </w:rPr>
            </w:pPr>
            <w:r w:rsidRPr="002F5828">
              <w:rPr>
                <w:b/>
                <w:bCs/>
              </w:rPr>
              <w:t>Authorising Manager’s Signature</w:t>
            </w:r>
          </w:p>
        </w:tc>
        <w:tc>
          <w:tcPr>
            <w:tcW w:w="1587" w:type="dxa"/>
          </w:tcPr>
          <w:p w14:paraId="7F1B01E1" w14:textId="77777777" w:rsidR="00932A2B" w:rsidRPr="002F5828" w:rsidRDefault="00932A2B" w:rsidP="006E2360">
            <w:pPr>
              <w:jc w:val="center"/>
              <w:rPr>
                <w:b/>
                <w:bCs/>
              </w:rPr>
            </w:pPr>
            <w:r w:rsidRPr="002F5828">
              <w:rPr>
                <w:b/>
                <w:bCs/>
              </w:rPr>
              <w:t>New Total</w:t>
            </w:r>
          </w:p>
        </w:tc>
      </w:tr>
      <w:tr w:rsidR="00932A2B" w14:paraId="3A4787AF" w14:textId="77777777" w:rsidTr="006E2360">
        <w:trPr>
          <w:trHeight w:val="462"/>
        </w:trPr>
        <w:tc>
          <w:tcPr>
            <w:tcW w:w="1586" w:type="dxa"/>
          </w:tcPr>
          <w:p w14:paraId="6421E06F" w14:textId="77777777" w:rsidR="00932A2B" w:rsidRDefault="00932A2B" w:rsidP="006E2360"/>
        </w:tc>
        <w:tc>
          <w:tcPr>
            <w:tcW w:w="1586" w:type="dxa"/>
          </w:tcPr>
          <w:p w14:paraId="02ABE3E3" w14:textId="77777777" w:rsidR="00932A2B" w:rsidRDefault="00932A2B" w:rsidP="006E2360"/>
        </w:tc>
        <w:tc>
          <w:tcPr>
            <w:tcW w:w="1587" w:type="dxa"/>
          </w:tcPr>
          <w:p w14:paraId="17521B9D" w14:textId="77777777" w:rsidR="00932A2B" w:rsidRDefault="00932A2B" w:rsidP="006E2360"/>
        </w:tc>
        <w:tc>
          <w:tcPr>
            <w:tcW w:w="1587" w:type="dxa"/>
          </w:tcPr>
          <w:p w14:paraId="43FA0697" w14:textId="77777777" w:rsidR="00932A2B" w:rsidRDefault="00932A2B" w:rsidP="006E2360"/>
        </w:tc>
        <w:tc>
          <w:tcPr>
            <w:tcW w:w="1587" w:type="dxa"/>
          </w:tcPr>
          <w:p w14:paraId="69DBB44E" w14:textId="77777777" w:rsidR="00932A2B" w:rsidRDefault="00932A2B" w:rsidP="006E2360"/>
        </w:tc>
        <w:tc>
          <w:tcPr>
            <w:tcW w:w="1587" w:type="dxa"/>
          </w:tcPr>
          <w:p w14:paraId="2CA1124B" w14:textId="77777777" w:rsidR="00932A2B" w:rsidRDefault="00932A2B" w:rsidP="006E2360"/>
        </w:tc>
      </w:tr>
      <w:tr w:rsidR="00932A2B" w14:paraId="67C71126" w14:textId="77777777" w:rsidTr="006E2360">
        <w:trPr>
          <w:trHeight w:val="462"/>
        </w:trPr>
        <w:tc>
          <w:tcPr>
            <w:tcW w:w="1586" w:type="dxa"/>
          </w:tcPr>
          <w:p w14:paraId="652D2681" w14:textId="77777777" w:rsidR="00932A2B" w:rsidRDefault="00932A2B" w:rsidP="006E2360"/>
        </w:tc>
        <w:tc>
          <w:tcPr>
            <w:tcW w:w="1586" w:type="dxa"/>
          </w:tcPr>
          <w:p w14:paraId="102B0C37" w14:textId="77777777" w:rsidR="00932A2B" w:rsidRDefault="00932A2B" w:rsidP="006E2360"/>
        </w:tc>
        <w:tc>
          <w:tcPr>
            <w:tcW w:w="1587" w:type="dxa"/>
          </w:tcPr>
          <w:p w14:paraId="5E805C4A" w14:textId="77777777" w:rsidR="00932A2B" w:rsidRDefault="00932A2B" w:rsidP="006E2360"/>
        </w:tc>
        <w:tc>
          <w:tcPr>
            <w:tcW w:w="1587" w:type="dxa"/>
          </w:tcPr>
          <w:p w14:paraId="7D617991" w14:textId="77777777" w:rsidR="00932A2B" w:rsidRDefault="00932A2B" w:rsidP="006E2360"/>
        </w:tc>
        <w:tc>
          <w:tcPr>
            <w:tcW w:w="1587" w:type="dxa"/>
          </w:tcPr>
          <w:p w14:paraId="1F81A517" w14:textId="77777777" w:rsidR="00932A2B" w:rsidRDefault="00932A2B" w:rsidP="006E2360"/>
        </w:tc>
        <w:tc>
          <w:tcPr>
            <w:tcW w:w="1587" w:type="dxa"/>
          </w:tcPr>
          <w:p w14:paraId="4BA72F1C" w14:textId="77777777" w:rsidR="00932A2B" w:rsidRDefault="00932A2B" w:rsidP="006E2360"/>
        </w:tc>
      </w:tr>
      <w:tr w:rsidR="00932A2B" w14:paraId="0E03AEE2" w14:textId="77777777" w:rsidTr="006E2360">
        <w:trPr>
          <w:trHeight w:val="436"/>
        </w:trPr>
        <w:tc>
          <w:tcPr>
            <w:tcW w:w="1586" w:type="dxa"/>
          </w:tcPr>
          <w:p w14:paraId="5AE9BFB0" w14:textId="77777777" w:rsidR="00932A2B" w:rsidRDefault="00932A2B" w:rsidP="006E2360"/>
        </w:tc>
        <w:tc>
          <w:tcPr>
            <w:tcW w:w="1586" w:type="dxa"/>
          </w:tcPr>
          <w:p w14:paraId="546B9775" w14:textId="77777777" w:rsidR="00932A2B" w:rsidRDefault="00932A2B" w:rsidP="006E2360"/>
        </w:tc>
        <w:tc>
          <w:tcPr>
            <w:tcW w:w="1587" w:type="dxa"/>
          </w:tcPr>
          <w:p w14:paraId="3E9E3926" w14:textId="77777777" w:rsidR="00932A2B" w:rsidRDefault="00932A2B" w:rsidP="006E2360"/>
        </w:tc>
        <w:tc>
          <w:tcPr>
            <w:tcW w:w="1587" w:type="dxa"/>
          </w:tcPr>
          <w:p w14:paraId="570331E2" w14:textId="77777777" w:rsidR="00932A2B" w:rsidRDefault="00932A2B" w:rsidP="006E2360"/>
        </w:tc>
        <w:tc>
          <w:tcPr>
            <w:tcW w:w="1587" w:type="dxa"/>
          </w:tcPr>
          <w:p w14:paraId="309D8517" w14:textId="77777777" w:rsidR="00932A2B" w:rsidRDefault="00932A2B" w:rsidP="006E2360"/>
        </w:tc>
        <w:tc>
          <w:tcPr>
            <w:tcW w:w="1587" w:type="dxa"/>
          </w:tcPr>
          <w:p w14:paraId="2607A2F7" w14:textId="77777777" w:rsidR="00932A2B" w:rsidRDefault="00932A2B" w:rsidP="006E2360"/>
        </w:tc>
      </w:tr>
      <w:tr w:rsidR="00932A2B" w14:paraId="4DCFAF0B" w14:textId="77777777" w:rsidTr="006E2360">
        <w:trPr>
          <w:trHeight w:val="462"/>
        </w:trPr>
        <w:tc>
          <w:tcPr>
            <w:tcW w:w="1586" w:type="dxa"/>
          </w:tcPr>
          <w:p w14:paraId="3E58BCB7" w14:textId="77777777" w:rsidR="00932A2B" w:rsidRDefault="00932A2B" w:rsidP="006E2360"/>
        </w:tc>
        <w:tc>
          <w:tcPr>
            <w:tcW w:w="1586" w:type="dxa"/>
          </w:tcPr>
          <w:p w14:paraId="6D4C7D30" w14:textId="77777777" w:rsidR="00932A2B" w:rsidRDefault="00932A2B" w:rsidP="006E2360"/>
        </w:tc>
        <w:tc>
          <w:tcPr>
            <w:tcW w:w="1587" w:type="dxa"/>
          </w:tcPr>
          <w:p w14:paraId="2A6B89EF" w14:textId="77777777" w:rsidR="00932A2B" w:rsidRDefault="00932A2B" w:rsidP="006E2360"/>
        </w:tc>
        <w:tc>
          <w:tcPr>
            <w:tcW w:w="1587" w:type="dxa"/>
          </w:tcPr>
          <w:p w14:paraId="7A975416" w14:textId="77777777" w:rsidR="00932A2B" w:rsidRDefault="00932A2B" w:rsidP="006E2360"/>
        </w:tc>
        <w:tc>
          <w:tcPr>
            <w:tcW w:w="1587" w:type="dxa"/>
          </w:tcPr>
          <w:p w14:paraId="1A81CE06" w14:textId="77777777" w:rsidR="00932A2B" w:rsidRDefault="00932A2B" w:rsidP="006E2360"/>
        </w:tc>
        <w:tc>
          <w:tcPr>
            <w:tcW w:w="1587" w:type="dxa"/>
          </w:tcPr>
          <w:p w14:paraId="00C983BE" w14:textId="77777777" w:rsidR="00932A2B" w:rsidRDefault="00932A2B" w:rsidP="006E2360"/>
        </w:tc>
      </w:tr>
      <w:tr w:rsidR="00932A2B" w14:paraId="52B64B95" w14:textId="77777777" w:rsidTr="006E2360">
        <w:trPr>
          <w:trHeight w:val="436"/>
        </w:trPr>
        <w:tc>
          <w:tcPr>
            <w:tcW w:w="1586" w:type="dxa"/>
          </w:tcPr>
          <w:p w14:paraId="337B1A7B" w14:textId="77777777" w:rsidR="00932A2B" w:rsidRDefault="00932A2B" w:rsidP="006E2360"/>
        </w:tc>
        <w:tc>
          <w:tcPr>
            <w:tcW w:w="1586" w:type="dxa"/>
          </w:tcPr>
          <w:p w14:paraId="14B3ABB1" w14:textId="77777777" w:rsidR="00932A2B" w:rsidRDefault="00932A2B" w:rsidP="006E2360"/>
        </w:tc>
        <w:tc>
          <w:tcPr>
            <w:tcW w:w="1587" w:type="dxa"/>
          </w:tcPr>
          <w:p w14:paraId="4BCE51F5" w14:textId="77777777" w:rsidR="00932A2B" w:rsidRDefault="00932A2B" w:rsidP="006E2360"/>
        </w:tc>
        <w:tc>
          <w:tcPr>
            <w:tcW w:w="1587" w:type="dxa"/>
          </w:tcPr>
          <w:p w14:paraId="452B07BC" w14:textId="77777777" w:rsidR="00932A2B" w:rsidRDefault="00932A2B" w:rsidP="006E2360"/>
        </w:tc>
        <w:tc>
          <w:tcPr>
            <w:tcW w:w="1587" w:type="dxa"/>
          </w:tcPr>
          <w:p w14:paraId="1ED48812" w14:textId="77777777" w:rsidR="00932A2B" w:rsidRDefault="00932A2B" w:rsidP="006E2360"/>
        </w:tc>
        <w:tc>
          <w:tcPr>
            <w:tcW w:w="1587" w:type="dxa"/>
          </w:tcPr>
          <w:p w14:paraId="5A74ED09" w14:textId="77777777" w:rsidR="00932A2B" w:rsidRDefault="00932A2B" w:rsidP="006E2360"/>
        </w:tc>
      </w:tr>
      <w:tr w:rsidR="00932A2B" w14:paraId="60F36C3E" w14:textId="77777777" w:rsidTr="006E2360">
        <w:trPr>
          <w:trHeight w:val="462"/>
        </w:trPr>
        <w:tc>
          <w:tcPr>
            <w:tcW w:w="1586" w:type="dxa"/>
          </w:tcPr>
          <w:p w14:paraId="367E80C0" w14:textId="77777777" w:rsidR="00932A2B" w:rsidRDefault="00932A2B" w:rsidP="006E2360"/>
        </w:tc>
        <w:tc>
          <w:tcPr>
            <w:tcW w:w="1586" w:type="dxa"/>
          </w:tcPr>
          <w:p w14:paraId="2E1E15A0" w14:textId="77777777" w:rsidR="00932A2B" w:rsidRDefault="00932A2B" w:rsidP="006E2360"/>
        </w:tc>
        <w:tc>
          <w:tcPr>
            <w:tcW w:w="1587" w:type="dxa"/>
          </w:tcPr>
          <w:p w14:paraId="533066BA" w14:textId="77777777" w:rsidR="00932A2B" w:rsidRDefault="00932A2B" w:rsidP="006E2360"/>
        </w:tc>
        <w:tc>
          <w:tcPr>
            <w:tcW w:w="1587" w:type="dxa"/>
          </w:tcPr>
          <w:p w14:paraId="02E1D1FA" w14:textId="77777777" w:rsidR="00932A2B" w:rsidRDefault="00932A2B" w:rsidP="006E2360"/>
        </w:tc>
        <w:tc>
          <w:tcPr>
            <w:tcW w:w="1587" w:type="dxa"/>
          </w:tcPr>
          <w:p w14:paraId="2C412695" w14:textId="77777777" w:rsidR="00932A2B" w:rsidRDefault="00932A2B" w:rsidP="006E2360"/>
        </w:tc>
        <w:tc>
          <w:tcPr>
            <w:tcW w:w="1587" w:type="dxa"/>
          </w:tcPr>
          <w:p w14:paraId="5A71F5E6" w14:textId="77777777" w:rsidR="00932A2B" w:rsidRDefault="00932A2B" w:rsidP="006E2360"/>
        </w:tc>
      </w:tr>
      <w:tr w:rsidR="00932A2B" w14:paraId="7934D3E5" w14:textId="77777777" w:rsidTr="006E2360">
        <w:trPr>
          <w:trHeight w:val="436"/>
        </w:trPr>
        <w:tc>
          <w:tcPr>
            <w:tcW w:w="1586" w:type="dxa"/>
          </w:tcPr>
          <w:p w14:paraId="758C71BE" w14:textId="77777777" w:rsidR="00932A2B" w:rsidRDefault="00932A2B" w:rsidP="006E2360"/>
        </w:tc>
        <w:tc>
          <w:tcPr>
            <w:tcW w:w="1586" w:type="dxa"/>
          </w:tcPr>
          <w:p w14:paraId="27F48375" w14:textId="77777777" w:rsidR="00932A2B" w:rsidRDefault="00932A2B" w:rsidP="006E2360"/>
        </w:tc>
        <w:tc>
          <w:tcPr>
            <w:tcW w:w="1587" w:type="dxa"/>
          </w:tcPr>
          <w:p w14:paraId="6A63D5AD" w14:textId="77777777" w:rsidR="00932A2B" w:rsidRDefault="00932A2B" w:rsidP="006E2360"/>
        </w:tc>
        <w:tc>
          <w:tcPr>
            <w:tcW w:w="1587" w:type="dxa"/>
          </w:tcPr>
          <w:p w14:paraId="13093434" w14:textId="77777777" w:rsidR="00932A2B" w:rsidRDefault="00932A2B" w:rsidP="006E2360"/>
        </w:tc>
        <w:tc>
          <w:tcPr>
            <w:tcW w:w="1587" w:type="dxa"/>
          </w:tcPr>
          <w:p w14:paraId="63246703" w14:textId="77777777" w:rsidR="00932A2B" w:rsidRDefault="00932A2B" w:rsidP="006E2360"/>
        </w:tc>
        <w:tc>
          <w:tcPr>
            <w:tcW w:w="1587" w:type="dxa"/>
          </w:tcPr>
          <w:p w14:paraId="0690B9CE" w14:textId="77777777" w:rsidR="00932A2B" w:rsidRDefault="00932A2B" w:rsidP="006E2360"/>
        </w:tc>
      </w:tr>
      <w:tr w:rsidR="00932A2B" w14:paraId="667D0F3B" w14:textId="77777777" w:rsidTr="006E2360">
        <w:trPr>
          <w:trHeight w:val="462"/>
        </w:trPr>
        <w:tc>
          <w:tcPr>
            <w:tcW w:w="1586" w:type="dxa"/>
          </w:tcPr>
          <w:p w14:paraId="7AB20401" w14:textId="77777777" w:rsidR="00932A2B" w:rsidRDefault="00932A2B" w:rsidP="006E2360"/>
        </w:tc>
        <w:tc>
          <w:tcPr>
            <w:tcW w:w="1586" w:type="dxa"/>
          </w:tcPr>
          <w:p w14:paraId="1A509878" w14:textId="77777777" w:rsidR="00932A2B" w:rsidRDefault="00932A2B" w:rsidP="006E2360"/>
        </w:tc>
        <w:tc>
          <w:tcPr>
            <w:tcW w:w="1587" w:type="dxa"/>
          </w:tcPr>
          <w:p w14:paraId="20F6020C" w14:textId="77777777" w:rsidR="00932A2B" w:rsidRDefault="00932A2B" w:rsidP="006E2360"/>
        </w:tc>
        <w:tc>
          <w:tcPr>
            <w:tcW w:w="1587" w:type="dxa"/>
          </w:tcPr>
          <w:p w14:paraId="18B940A8" w14:textId="77777777" w:rsidR="00932A2B" w:rsidRDefault="00932A2B" w:rsidP="006E2360"/>
        </w:tc>
        <w:tc>
          <w:tcPr>
            <w:tcW w:w="1587" w:type="dxa"/>
          </w:tcPr>
          <w:p w14:paraId="15F22CA6" w14:textId="77777777" w:rsidR="00932A2B" w:rsidRDefault="00932A2B" w:rsidP="006E2360"/>
        </w:tc>
        <w:tc>
          <w:tcPr>
            <w:tcW w:w="1587" w:type="dxa"/>
          </w:tcPr>
          <w:p w14:paraId="06A797F4" w14:textId="77777777" w:rsidR="00932A2B" w:rsidRDefault="00932A2B" w:rsidP="006E2360"/>
        </w:tc>
      </w:tr>
      <w:tr w:rsidR="00932A2B" w14:paraId="12D2C93F" w14:textId="77777777" w:rsidTr="006E2360">
        <w:trPr>
          <w:trHeight w:val="462"/>
        </w:trPr>
        <w:tc>
          <w:tcPr>
            <w:tcW w:w="1586" w:type="dxa"/>
          </w:tcPr>
          <w:p w14:paraId="66BE2EFC" w14:textId="77777777" w:rsidR="00932A2B" w:rsidRDefault="00932A2B" w:rsidP="006E2360"/>
        </w:tc>
        <w:tc>
          <w:tcPr>
            <w:tcW w:w="1586" w:type="dxa"/>
          </w:tcPr>
          <w:p w14:paraId="291D709C" w14:textId="77777777" w:rsidR="00932A2B" w:rsidRDefault="00932A2B" w:rsidP="006E2360"/>
        </w:tc>
        <w:tc>
          <w:tcPr>
            <w:tcW w:w="1587" w:type="dxa"/>
          </w:tcPr>
          <w:p w14:paraId="6975DC33" w14:textId="77777777" w:rsidR="00932A2B" w:rsidRDefault="00932A2B" w:rsidP="006E2360"/>
        </w:tc>
        <w:tc>
          <w:tcPr>
            <w:tcW w:w="1587" w:type="dxa"/>
          </w:tcPr>
          <w:p w14:paraId="698D6DF6" w14:textId="77777777" w:rsidR="00932A2B" w:rsidRDefault="00932A2B" w:rsidP="006E2360"/>
        </w:tc>
        <w:tc>
          <w:tcPr>
            <w:tcW w:w="1587" w:type="dxa"/>
          </w:tcPr>
          <w:p w14:paraId="71C0639C" w14:textId="77777777" w:rsidR="00932A2B" w:rsidRDefault="00932A2B" w:rsidP="006E2360"/>
        </w:tc>
        <w:tc>
          <w:tcPr>
            <w:tcW w:w="1587" w:type="dxa"/>
          </w:tcPr>
          <w:p w14:paraId="7CBA516D" w14:textId="77777777" w:rsidR="00932A2B" w:rsidRDefault="00932A2B" w:rsidP="006E2360"/>
        </w:tc>
      </w:tr>
      <w:tr w:rsidR="00932A2B" w14:paraId="5D305126" w14:textId="77777777" w:rsidTr="006E2360">
        <w:trPr>
          <w:trHeight w:val="436"/>
        </w:trPr>
        <w:tc>
          <w:tcPr>
            <w:tcW w:w="1586" w:type="dxa"/>
          </w:tcPr>
          <w:p w14:paraId="3B7F3919" w14:textId="77777777" w:rsidR="00932A2B" w:rsidRDefault="00932A2B" w:rsidP="006E2360"/>
        </w:tc>
        <w:tc>
          <w:tcPr>
            <w:tcW w:w="1586" w:type="dxa"/>
          </w:tcPr>
          <w:p w14:paraId="1ABE4B4D" w14:textId="77777777" w:rsidR="00932A2B" w:rsidRDefault="00932A2B" w:rsidP="006E2360"/>
        </w:tc>
        <w:tc>
          <w:tcPr>
            <w:tcW w:w="1587" w:type="dxa"/>
          </w:tcPr>
          <w:p w14:paraId="115B8CF0" w14:textId="77777777" w:rsidR="00932A2B" w:rsidRDefault="00932A2B" w:rsidP="006E2360"/>
        </w:tc>
        <w:tc>
          <w:tcPr>
            <w:tcW w:w="1587" w:type="dxa"/>
          </w:tcPr>
          <w:p w14:paraId="003A7D00" w14:textId="77777777" w:rsidR="00932A2B" w:rsidRDefault="00932A2B" w:rsidP="006E2360"/>
        </w:tc>
        <w:tc>
          <w:tcPr>
            <w:tcW w:w="1587" w:type="dxa"/>
          </w:tcPr>
          <w:p w14:paraId="5EDA2A1C" w14:textId="77777777" w:rsidR="00932A2B" w:rsidRDefault="00932A2B" w:rsidP="006E2360"/>
        </w:tc>
        <w:tc>
          <w:tcPr>
            <w:tcW w:w="1587" w:type="dxa"/>
          </w:tcPr>
          <w:p w14:paraId="728E6E74" w14:textId="77777777" w:rsidR="00932A2B" w:rsidRDefault="00932A2B" w:rsidP="006E2360"/>
        </w:tc>
      </w:tr>
      <w:tr w:rsidR="00932A2B" w14:paraId="06AACC5E" w14:textId="77777777" w:rsidTr="006E2360">
        <w:trPr>
          <w:trHeight w:val="462"/>
        </w:trPr>
        <w:tc>
          <w:tcPr>
            <w:tcW w:w="1586" w:type="dxa"/>
          </w:tcPr>
          <w:p w14:paraId="21A60622" w14:textId="77777777" w:rsidR="00932A2B" w:rsidRDefault="00932A2B" w:rsidP="006E2360"/>
        </w:tc>
        <w:tc>
          <w:tcPr>
            <w:tcW w:w="1586" w:type="dxa"/>
          </w:tcPr>
          <w:p w14:paraId="79460C55" w14:textId="77777777" w:rsidR="00932A2B" w:rsidRDefault="00932A2B" w:rsidP="006E2360"/>
        </w:tc>
        <w:tc>
          <w:tcPr>
            <w:tcW w:w="1587" w:type="dxa"/>
          </w:tcPr>
          <w:p w14:paraId="0F540BBF" w14:textId="77777777" w:rsidR="00932A2B" w:rsidRDefault="00932A2B" w:rsidP="006E2360"/>
        </w:tc>
        <w:tc>
          <w:tcPr>
            <w:tcW w:w="1587" w:type="dxa"/>
          </w:tcPr>
          <w:p w14:paraId="26536366" w14:textId="77777777" w:rsidR="00932A2B" w:rsidRDefault="00932A2B" w:rsidP="006E2360"/>
        </w:tc>
        <w:tc>
          <w:tcPr>
            <w:tcW w:w="1587" w:type="dxa"/>
          </w:tcPr>
          <w:p w14:paraId="6818FEB1" w14:textId="77777777" w:rsidR="00932A2B" w:rsidRDefault="00932A2B" w:rsidP="006E2360"/>
        </w:tc>
        <w:tc>
          <w:tcPr>
            <w:tcW w:w="1587" w:type="dxa"/>
          </w:tcPr>
          <w:p w14:paraId="21EFC6D0" w14:textId="77777777" w:rsidR="00932A2B" w:rsidRDefault="00932A2B" w:rsidP="006E2360"/>
        </w:tc>
      </w:tr>
      <w:tr w:rsidR="00932A2B" w14:paraId="19F85120" w14:textId="77777777" w:rsidTr="006E2360">
        <w:trPr>
          <w:trHeight w:val="436"/>
        </w:trPr>
        <w:tc>
          <w:tcPr>
            <w:tcW w:w="1586" w:type="dxa"/>
          </w:tcPr>
          <w:p w14:paraId="616EEB78" w14:textId="77777777" w:rsidR="00932A2B" w:rsidRDefault="00932A2B" w:rsidP="006E2360"/>
        </w:tc>
        <w:tc>
          <w:tcPr>
            <w:tcW w:w="1586" w:type="dxa"/>
          </w:tcPr>
          <w:p w14:paraId="774C32B5" w14:textId="77777777" w:rsidR="00932A2B" w:rsidRDefault="00932A2B" w:rsidP="006E2360"/>
        </w:tc>
        <w:tc>
          <w:tcPr>
            <w:tcW w:w="1587" w:type="dxa"/>
          </w:tcPr>
          <w:p w14:paraId="41423AF9" w14:textId="77777777" w:rsidR="00932A2B" w:rsidRDefault="00932A2B" w:rsidP="006E2360"/>
        </w:tc>
        <w:tc>
          <w:tcPr>
            <w:tcW w:w="1587" w:type="dxa"/>
          </w:tcPr>
          <w:p w14:paraId="24DD279E" w14:textId="77777777" w:rsidR="00932A2B" w:rsidRDefault="00932A2B" w:rsidP="006E2360"/>
        </w:tc>
        <w:tc>
          <w:tcPr>
            <w:tcW w:w="1587" w:type="dxa"/>
          </w:tcPr>
          <w:p w14:paraId="5345A4F9" w14:textId="77777777" w:rsidR="00932A2B" w:rsidRDefault="00932A2B" w:rsidP="006E2360"/>
        </w:tc>
        <w:tc>
          <w:tcPr>
            <w:tcW w:w="1587" w:type="dxa"/>
          </w:tcPr>
          <w:p w14:paraId="31D6D6B9" w14:textId="77777777" w:rsidR="00932A2B" w:rsidRDefault="00932A2B" w:rsidP="006E2360"/>
        </w:tc>
      </w:tr>
      <w:tr w:rsidR="00932A2B" w14:paraId="59613450" w14:textId="77777777" w:rsidTr="006E2360">
        <w:trPr>
          <w:trHeight w:val="462"/>
        </w:trPr>
        <w:tc>
          <w:tcPr>
            <w:tcW w:w="1586" w:type="dxa"/>
          </w:tcPr>
          <w:p w14:paraId="664CEAE6" w14:textId="77777777" w:rsidR="00932A2B" w:rsidRDefault="00932A2B" w:rsidP="006E2360"/>
        </w:tc>
        <w:tc>
          <w:tcPr>
            <w:tcW w:w="1586" w:type="dxa"/>
          </w:tcPr>
          <w:p w14:paraId="2FDC7530" w14:textId="77777777" w:rsidR="00932A2B" w:rsidRDefault="00932A2B" w:rsidP="006E2360"/>
        </w:tc>
        <w:tc>
          <w:tcPr>
            <w:tcW w:w="1587" w:type="dxa"/>
          </w:tcPr>
          <w:p w14:paraId="3788810A" w14:textId="77777777" w:rsidR="00932A2B" w:rsidRDefault="00932A2B" w:rsidP="006E2360"/>
        </w:tc>
        <w:tc>
          <w:tcPr>
            <w:tcW w:w="1587" w:type="dxa"/>
          </w:tcPr>
          <w:p w14:paraId="0ACB24DE" w14:textId="77777777" w:rsidR="00932A2B" w:rsidRDefault="00932A2B" w:rsidP="006E2360"/>
        </w:tc>
        <w:tc>
          <w:tcPr>
            <w:tcW w:w="1587" w:type="dxa"/>
          </w:tcPr>
          <w:p w14:paraId="2E521006" w14:textId="77777777" w:rsidR="00932A2B" w:rsidRDefault="00932A2B" w:rsidP="006E2360"/>
        </w:tc>
        <w:tc>
          <w:tcPr>
            <w:tcW w:w="1587" w:type="dxa"/>
          </w:tcPr>
          <w:p w14:paraId="1D3D7293" w14:textId="77777777" w:rsidR="00932A2B" w:rsidRDefault="00932A2B" w:rsidP="006E2360"/>
        </w:tc>
      </w:tr>
      <w:tr w:rsidR="00932A2B" w14:paraId="0202B80D" w14:textId="77777777" w:rsidTr="006E2360">
        <w:trPr>
          <w:trHeight w:val="436"/>
        </w:trPr>
        <w:tc>
          <w:tcPr>
            <w:tcW w:w="1586" w:type="dxa"/>
          </w:tcPr>
          <w:p w14:paraId="0120C2C6" w14:textId="77777777" w:rsidR="00932A2B" w:rsidRDefault="00932A2B" w:rsidP="006E2360"/>
        </w:tc>
        <w:tc>
          <w:tcPr>
            <w:tcW w:w="1586" w:type="dxa"/>
          </w:tcPr>
          <w:p w14:paraId="60DCD402" w14:textId="77777777" w:rsidR="00932A2B" w:rsidRDefault="00932A2B" w:rsidP="006E2360"/>
        </w:tc>
        <w:tc>
          <w:tcPr>
            <w:tcW w:w="1587" w:type="dxa"/>
          </w:tcPr>
          <w:p w14:paraId="12BE45C5" w14:textId="77777777" w:rsidR="00932A2B" w:rsidRDefault="00932A2B" w:rsidP="006E2360"/>
        </w:tc>
        <w:tc>
          <w:tcPr>
            <w:tcW w:w="1587" w:type="dxa"/>
          </w:tcPr>
          <w:p w14:paraId="28874ADE" w14:textId="77777777" w:rsidR="00932A2B" w:rsidRDefault="00932A2B" w:rsidP="006E2360"/>
        </w:tc>
        <w:tc>
          <w:tcPr>
            <w:tcW w:w="1587" w:type="dxa"/>
          </w:tcPr>
          <w:p w14:paraId="694FF83E" w14:textId="77777777" w:rsidR="00932A2B" w:rsidRDefault="00932A2B" w:rsidP="006E2360"/>
        </w:tc>
        <w:tc>
          <w:tcPr>
            <w:tcW w:w="1587" w:type="dxa"/>
          </w:tcPr>
          <w:p w14:paraId="3BF35B4F" w14:textId="77777777" w:rsidR="00932A2B" w:rsidRDefault="00932A2B" w:rsidP="006E2360"/>
        </w:tc>
      </w:tr>
      <w:tr w:rsidR="00932A2B" w14:paraId="605A43B7" w14:textId="77777777" w:rsidTr="006E2360">
        <w:trPr>
          <w:trHeight w:val="462"/>
        </w:trPr>
        <w:tc>
          <w:tcPr>
            <w:tcW w:w="1586" w:type="dxa"/>
          </w:tcPr>
          <w:p w14:paraId="3D5B6FBD" w14:textId="77777777" w:rsidR="00932A2B" w:rsidRDefault="00932A2B" w:rsidP="006E2360"/>
        </w:tc>
        <w:tc>
          <w:tcPr>
            <w:tcW w:w="1586" w:type="dxa"/>
          </w:tcPr>
          <w:p w14:paraId="77DA7529" w14:textId="77777777" w:rsidR="00932A2B" w:rsidRDefault="00932A2B" w:rsidP="006E2360"/>
        </w:tc>
        <w:tc>
          <w:tcPr>
            <w:tcW w:w="1587" w:type="dxa"/>
          </w:tcPr>
          <w:p w14:paraId="12CD8C06" w14:textId="77777777" w:rsidR="00932A2B" w:rsidRDefault="00932A2B" w:rsidP="006E2360"/>
        </w:tc>
        <w:tc>
          <w:tcPr>
            <w:tcW w:w="1587" w:type="dxa"/>
          </w:tcPr>
          <w:p w14:paraId="72818BD5" w14:textId="77777777" w:rsidR="00932A2B" w:rsidRDefault="00932A2B" w:rsidP="006E2360"/>
        </w:tc>
        <w:tc>
          <w:tcPr>
            <w:tcW w:w="1587" w:type="dxa"/>
          </w:tcPr>
          <w:p w14:paraId="6EDE596C" w14:textId="77777777" w:rsidR="00932A2B" w:rsidRDefault="00932A2B" w:rsidP="006E2360"/>
        </w:tc>
        <w:tc>
          <w:tcPr>
            <w:tcW w:w="1587" w:type="dxa"/>
          </w:tcPr>
          <w:p w14:paraId="63196590" w14:textId="77777777" w:rsidR="00932A2B" w:rsidRDefault="00932A2B" w:rsidP="006E2360"/>
        </w:tc>
      </w:tr>
      <w:tr w:rsidR="00932A2B" w14:paraId="4A64691C" w14:textId="77777777" w:rsidTr="006E2360">
        <w:trPr>
          <w:trHeight w:val="462"/>
        </w:trPr>
        <w:tc>
          <w:tcPr>
            <w:tcW w:w="1586" w:type="dxa"/>
          </w:tcPr>
          <w:p w14:paraId="01E4ADBC" w14:textId="77777777" w:rsidR="00932A2B" w:rsidRDefault="00932A2B" w:rsidP="006E2360"/>
        </w:tc>
        <w:tc>
          <w:tcPr>
            <w:tcW w:w="1586" w:type="dxa"/>
          </w:tcPr>
          <w:p w14:paraId="3CE9A824" w14:textId="77777777" w:rsidR="00932A2B" w:rsidRDefault="00932A2B" w:rsidP="006E2360"/>
        </w:tc>
        <w:tc>
          <w:tcPr>
            <w:tcW w:w="1587" w:type="dxa"/>
          </w:tcPr>
          <w:p w14:paraId="6AE43250" w14:textId="77777777" w:rsidR="00932A2B" w:rsidRDefault="00932A2B" w:rsidP="006E2360"/>
        </w:tc>
        <w:tc>
          <w:tcPr>
            <w:tcW w:w="1587" w:type="dxa"/>
          </w:tcPr>
          <w:p w14:paraId="4F6B119C" w14:textId="77777777" w:rsidR="00932A2B" w:rsidRDefault="00932A2B" w:rsidP="006E2360"/>
        </w:tc>
        <w:tc>
          <w:tcPr>
            <w:tcW w:w="1587" w:type="dxa"/>
          </w:tcPr>
          <w:p w14:paraId="598F72E6" w14:textId="77777777" w:rsidR="00932A2B" w:rsidRDefault="00932A2B" w:rsidP="006E2360"/>
        </w:tc>
        <w:tc>
          <w:tcPr>
            <w:tcW w:w="1587" w:type="dxa"/>
          </w:tcPr>
          <w:p w14:paraId="6F37CA9A" w14:textId="77777777" w:rsidR="00932A2B" w:rsidRDefault="00932A2B" w:rsidP="006E2360"/>
        </w:tc>
      </w:tr>
      <w:tr w:rsidR="00932A2B" w14:paraId="1410D00F" w14:textId="77777777" w:rsidTr="006E2360">
        <w:trPr>
          <w:trHeight w:val="436"/>
        </w:trPr>
        <w:tc>
          <w:tcPr>
            <w:tcW w:w="1586" w:type="dxa"/>
          </w:tcPr>
          <w:p w14:paraId="0921380F" w14:textId="77777777" w:rsidR="00932A2B" w:rsidRDefault="00932A2B" w:rsidP="006E2360"/>
        </w:tc>
        <w:tc>
          <w:tcPr>
            <w:tcW w:w="1586" w:type="dxa"/>
          </w:tcPr>
          <w:p w14:paraId="5A70459B" w14:textId="77777777" w:rsidR="00932A2B" w:rsidRDefault="00932A2B" w:rsidP="006E2360"/>
        </w:tc>
        <w:tc>
          <w:tcPr>
            <w:tcW w:w="1587" w:type="dxa"/>
          </w:tcPr>
          <w:p w14:paraId="202B20F4" w14:textId="77777777" w:rsidR="00932A2B" w:rsidRDefault="00932A2B" w:rsidP="006E2360"/>
        </w:tc>
        <w:tc>
          <w:tcPr>
            <w:tcW w:w="1587" w:type="dxa"/>
          </w:tcPr>
          <w:p w14:paraId="319BFBB8" w14:textId="77777777" w:rsidR="00932A2B" w:rsidRDefault="00932A2B" w:rsidP="006E2360"/>
        </w:tc>
        <w:tc>
          <w:tcPr>
            <w:tcW w:w="1587" w:type="dxa"/>
          </w:tcPr>
          <w:p w14:paraId="48149BD5" w14:textId="77777777" w:rsidR="00932A2B" w:rsidRDefault="00932A2B" w:rsidP="006E2360"/>
        </w:tc>
        <w:tc>
          <w:tcPr>
            <w:tcW w:w="1587" w:type="dxa"/>
          </w:tcPr>
          <w:p w14:paraId="59AB19FC" w14:textId="77777777" w:rsidR="00932A2B" w:rsidRDefault="00932A2B" w:rsidP="006E2360"/>
        </w:tc>
      </w:tr>
      <w:tr w:rsidR="00932A2B" w14:paraId="4F1ADA13" w14:textId="77777777" w:rsidTr="006E2360">
        <w:trPr>
          <w:trHeight w:val="462"/>
        </w:trPr>
        <w:tc>
          <w:tcPr>
            <w:tcW w:w="1586" w:type="dxa"/>
          </w:tcPr>
          <w:p w14:paraId="640A9E6C" w14:textId="77777777" w:rsidR="00932A2B" w:rsidRDefault="00932A2B" w:rsidP="006E2360"/>
        </w:tc>
        <w:tc>
          <w:tcPr>
            <w:tcW w:w="1586" w:type="dxa"/>
          </w:tcPr>
          <w:p w14:paraId="066C8050" w14:textId="77777777" w:rsidR="00932A2B" w:rsidRDefault="00932A2B" w:rsidP="006E2360"/>
        </w:tc>
        <w:tc>
          <w:tcPr>
            <w:tcW w:w="1587" w:type="dxa"/>
          </w:tcPr>
          <w:p w14:paraId="0B831FD5" w14:textId="77777777" w:rsidR="00932A2B" w:rsidRDefault="00932A2B" w:rsidP="006E2360"/>
        </w:tc>
        <w:tc>
          <w:tcPr>
            <w:tcW w:w="1587" w:type="dxa"/>
          </w:tcPr>
          <w:p w14:paraId="4068ECA5" w14:textId="77777777" w:rsidR="00932A2B" w:rsidRDefault="00932A2B" w:rsidP="006E2360"/>
        </w:tc>
        <w:tc>
          <w:tcPr>
            <w:tcW w:w="1587" w:type="dxa"/>
          </w:tcPr>
          <w:p w14:paraId="144B4D9C" w14:textId="77777777" w:rsidR="00932A2B" w:rsidRDefault="00932A2B" w:rsidP="006E2360"/>
        </w:tc>
        <w:tc>
          <w:tcPr>
            <w:tcW w:w="1587" w:type="dxa"/>
          </w:tcPr>
          <w:p w14:paraId="27ED2115" w14:textId="77777777" w:rsidR="00932A2B" w:rsidRDefault="00932A2B" w:rsidP="006E2360"/>
        </w:tc>
      </w:tr>
      <w:tr w:rsidR="00932A2B" w14:paraId="09F4DF8C" w14:textId="77777777" w:rsidTr="006E2360">
        <w:trPr>
          <w:trHeight w:val="436"/>
        </w:trPr>
        <w:tc>
          <w:tcPr>
            <w:tcW w:w="1586" w:type="dxa"/>
          </w:tcPr>
          <w:p w14:paraId="542CF4A0" w14:textId="77777777" w:rsidR="00932A2B" w:rsidRDefault="00932A2B" w:rsidP="006E2360"/>
        </w:tc>
        <w:tc>
          <w:tcPr>
            <w:tcW w:w="1586" w:type="dxa"/>
          </w:tcPr>
          <w:p w14:paraId="5BB18347" w14:textId="77777777" w:rsidR="00932A2B" w:rsidRDefault="00932A2B" w:rsidP="006E2360"/>
        </w:tc>
        <w:tc>
          <w:tcPr>
            <w:tcW w:w="1587" w:type="dxa"/>
          </w:tcPr>
          <w:p w14:paraId="44061CE0" w14:textId="77777777" w:rsidR="00932A2B" w:rsidRDefault="00932A2B" w:rsidP="006E2360"/>
        </w:tc>
        <w:tc>
          <w:tcPr>
            <w:tcW w:w="1587" w:type="dxa"/>
          </w:tcPr>
          <w:p w14:paraId="398E8E4C" w14:textId="77777777" w:rsidR="00932A2B" w:rsidRDefault="00932A2B" w:rsidP="006E2360"/>
        </w:tc>
        <w:tc>
          <w:tcPr>
            <w:tcW w:w="1587" w:type="dxa"/>
          </w:tcPr>
          <w:p w14:paraId="2CF5DA0B" w14:textId="77777777" w:rsidR="00932A2B" w:rsidRDefault="00932A2B" w:rsidP="006E2360"/>
        </w:tc>
        <w:tc>
          <w:tcPr>
            <w:tcW w:w="1587" w:type="dxa"/>
          </w:tcPr>
          <w:p w14:paraId="6EBAA911" w14:textId="77777777" w:rsidR="00932A2B" w:rsidRDefault="00932A2B" w:rsidP="006E2360"/>
        </w:tc>
      </w:tr>
      <w:tr w:rsidR="00932A2B" w14:paraId="30D33606" w14:textId="77777777" w:rsidTr="006E2360">
        <w:trPr>
          <w:trHeight w:val="436"/>
        </w:trPr>
        <w:tc>
          <w:tcPr>
            <w:tcW w:w="1586" w:type="dxa"/>
          </w:tcPr>
          <w:p w14:paraId="1230C6C5" w14:textId="77777777" w:rsidR="00932A2B" w:rsidRDefault="00932A2B" w:rsidP="006E2360"/>
        </w:tc>
        <w:tc>
          <w:tcPr>
            <w:tcW w:w="1586" w:type="dxa"/>
          </w:tcPr>
          <w:p w14:paraId="74461CED" w14:textId="77777777" w:rsidR="00932A2B" w:rsidRDefault="00932A2B" w:rsidP="006E2360"/>
        </w:tc>
        <w:tc>
          <w:tcPr>
            <w:tcW w:w="1587" w:type="dxa"/>
          </w:tcPr>
          <w:p w14:paraId="40D09421" w14:textId="77777777" w:rsidR="00932A2B" w:rsidRDefault="00932A2B" w:rsidP="006E2360"/>
        </w:tc>
        <w:tc>
          <w:tcPr>
            <w:tcW w:w="1587" w:type="dxa"/>
          </w:tcPr>
          <w:p w14:paraId="1CCF7C59" w14:textId="77777777" w:rsidR="00932A2B" w:rsidRDefault="00932A2B" w:rsidP="006E2360"/>
        </w:tc>
        <w:tc>
          <w:tcPr>
            <w:tcW w:w="1587" w:type="dxa"/>
          </w:tcPr>
          <w:p w14:paraId="5EE22B50" w14:textId="77777777" w:rsidR="00932A2B" w:rsidRDefault="00932A2B" w:rsidP="006E2360"/>
        </w:tc>
        <w:tc>
          <w:tcPr>
            <w:tcW w:w="1587" w:type="dxa"/>
          </w:tcPr>
          <w:p w14:paraId="25A472C2" w14:textId="77777777" w:rsidR="00932A2B" w:rsidRDefault="00932A2B" w:rsidP="006E2360"/>
        </w:tc>
      </w:tr>
      <w:tr w:rsidR="00932A2B" w14:paraId="55051F31" w14:textId="77777777" w:rsidTr="006E2360">
        <w:trPr>
          <w:trHeight w:val="436"/>
        </w:trPr>
        <w:tc>
          <w:tcPr>
            <w:tcW w:w="1586" w:type="dxa"/>
          </w:tcPr>
          <w:p w14:paraId="31CC4AD7" w14:textId="77777777" w:rsidR="00932A2B" w:rsidRDefault="00932A2B" w:rsidP="006E2360"/>
        </w:tc>
        <w:tc>
          <w:tcPr>
            <w:tcW w:w="1586" w:type="dxa"/>
          </w:tcPr>
          <w:p w14:paraId="055FD899" w14:textId="77777777" w:rsidR="00932A2B" w:rsidRDefault="00932A2B" w:rsidP="006E2360"/>
        </w:tc>
        <w:tc>
          <w:tcPr>
            <w:tcW w:w="1587" w:type="dxa"/>
          </w:tcPr>
          <w:p w14:paraId="49052BCA" w14:textId="77777777" w:rsidR="00932A2B" w:rsidRDefault="00932A2B" w:rsidP="006E2360"/>
        </w:tc>
        <w:tc>
          <w:tcPr>
            <w:tcW w:w="1587" w:type="dxa"/>
          </w:tcPr>
          <w:p w14:paraId="666DC5CA" w14:textId="77777777" w:rsidR="00932A2B" w:rsidRDefault="00932A2B" w:rsidP="006E2360"/>
        </w:tc>
        <w:tc>
          <w:tcPr>
            <w:tcW w:w="1587" w:type="dxa"/>
          </w:tcPr>
          <w:p w14:paraId="1C49B552" w14:textId="77777777" w:rsidR="00932A2B" w:rsidRDefault="00932A2B" w:rsidP="006E2360"/>
        </w:tc>
        <w:tc>
          <w:tcPr>
            <w:tcW w:w="1587" w:type="dxa"/>
          </w:tcPr>
          <w:p w14:paraId="52BDC395" w14:textId="77777777" w:rsidR="00932A2B" w:rsidRDefault="00932A2B" w:rsidP="006E2360"/>
        </w:tc>
      </w:tr>
    </w:tbl>
    <w:p w14:paraId="4832749D" w14:textId="049CE00B" w:rsidR="00575002" w:rsidRDefault="00932A2B" w:rsidP="00ED2BC7">
      <w:pPr>
        <w:autoSpaceDE w:val="0"/>
        <w:autoSpaceDN w:val="0"/>
        <w:adjustRightInd w:val="0"/>
        <w:spacing w:after="0" w:line="240" w:lineRule="auto"/>
        <w:rPr>
          <w:rFonts w:ascii="Helvetica-Bold" w:hAnsi="Helvetica-Bold" w:cs="Helvetica-Bold"/>
          <w:b/>
          <w:bCs/>
          <w:sz w:val="28"/>
          <w:szCs w:val="28"/>
        </w:rPr>
      </w:pPr>
      <w:r>
        <w:rPr>
          <w:noProof/>
          <w:lang w:eastAsia="en-GB"/>
        </w:rPr>
        <mc:AlternateContent>
          <mc:Choice Requires="wps">
            <w:drawing>
              <wp:anchor distT="0" distB="0" distL="114300" distR="114300" simplePos="0" relativeHeight="251661312" behindDoc="0" locked="0" layoutInCell="1" allowOverlap="1" wp14:anchorId="1BF7386C" wp14:editId="3AACC8A8">
                <wp:simplePos x="0" y="0"/>
                <wp:positionH relativeFrom="margin">
                  <wp:posOffset>209550</wp:posOffset>
                </wp:positionH>
                <wp:positionV relativeFrom="paragraph">
                  <wp:posOffset>41910</wp:posOffset>
                </wp:positionV>
                <wp:extent cx="4876800" cy="12477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876800" cy="1247775"/>
                        </a:xfrm>
                        <a:prstGeom prst="rect">
                          <a:avLst/>
                        </a:prstGeom>
                        <a:solidFill>
                          <a:sysClr val="window" lastClr="FFFFFF"/>
                        </a:solidFill>
                        <a:ln w="6350">
                          <a:noFill/>
                        </a:ln>
                      </wps:spPr>
                      <wps:txbx>
                        <w:txbxContent>
                          <w:p w14:paraId="13A0203E" w14:textId="77777777" w:rsidR="00932A2B" w:rsidRDefault="00932A2B" w:rsidP="00932A2B">
                            <w:pPr>
                              <w:rPr>
                                <w:sz w:val="24"/>
                                <w:szCs w:val="24"/>
                              </w:rPr>
                            </w:pPr>
                            <w:r w:rsidRPr="002F5828">
                              <w:rPr>
                                <w:b/>
                                <w:bCs/>
                                <w:sz w:val="24"/>
                                <w:szCs w:val="24"/>
                              </w:rPr>
                              <w:t>Card Holder:</w:t>
                            </w:r>
                            <w:r w:rsidRPr="002F5828">
                              <w:rPr>
                                <w:sz w:val="24"/>
                                <w:szCs w:val="24"/>
                              </w:rPr>
                              <w:t xml:space="preserve"> </w:t>
                            </w:r>
                            <w:r>
                              <w:rPr>
                                <w:sz w:val="24"/>
                                <w:szCs w:val="24"/>
                              </w:rPr>
                              <w:t>David Aldworth</w:t>
                            </w:r>
                          </w:p>
                          <w:p w14:paraId="01019EC1" w14:textId="77777777" w:rsidR="00932A2B" w:rsidRDefault="00932A2B" w:rsidP="00932A2B">
                            <w:pPr>
                              <w:rPr>
                                <w:sz w:val="24"/>
                                <w:szCs w:val="24"/>
                              </w:rPr>
                            </w:pPr>
                            <w:r w:rsidRPr="00673B34">
                              <w:rPr>
                                <w:b/>
                                <w:bCs/>
                                <w:sz w:val="24"/>
                                <w:szCs w:val="24"/>
                              </w:rPr>
                              <w:t>Authoring Manager:</w:t>
                            </w:r>
                            <w:r>
                              <w:rPr>
                                <w:sz w:val="24"/>
                                <w:szCs w:val="24"/>
                              </w:rPr>
                              <w:t xml:space="preserve"> Sean Delaney (Chair of Governors)</w:t>
                            </w:r>
                          </w:p>
                          <w:p w14:paraId="3633F661" w14:textId="77777777" w:rsidR="00932A2B" w:rsidRDefault="00932A2B" w:rsidP="00932A2B">
                            <w:pPr>
                              <w:rPr>
                                <w:sz w:val="24"/>
                                <w:szCs w:val="24"/>
                              </w:rPr>
                            </w:pPr>
                            <w:r w:rsidRPr="00673B34">
                              <w:rPr>
                                <w:b/>
                                <w:bCs/>
                                <w:sz w:val="24"/>
                                <w:szCs w:val="24"/>
                              </w:rPr>
                              <w:t>Card Limits:</w:t>
                            </w:r>
                            <w:r>
                              <w:rPr>
                                <w:sz w:val="24"/>
                                <w:szCs w:val="24"/>
                              </w:rPr>
                              <w:t xml:space="preserve"> £25,000 per calendar month. Single Transaction Limit: £10,000</w:t>
                            </w:r>
                          </w:p>
                          <w:p w14:paraId="027FBDC9" w14:textId="77777777" w:rsidR="00932A2B" w:rsidRDefault="00932A2B" w:rsidP="00932A2B">
                            <w:pPr>
                              <w:rPr>
                                <w:sz w:val="24"/>
                                <w:szCs w:val="24"/>
                              </w:rPr>
                            </w:pPr>
                            <w:r w:rsidRPr="00673B34">
                              <w:rPr>
                                <w:b/>
                                <w:bCs/>
                                <w:sz w:val="24"/>
                                <w:szCs w:val="24"/>
                              </w:rPr>
                              <w:t>Monitoring Period:</w:t>
                            </w:r>
                            <w:r>
                              <w:rPr>
                                <w:sz w:val="24"/>
                                <w:szCs w:val="24"/>
                              </w:rPr>
                              <w:t xml:space="preserve"> From ______________   To: ________________</w:t>
                            </w:r>
                          </w:p>
                          <w:p w14:paraId="79A07F17" w14:textId="77777777" w:rsidR="00932A2B" w:rsidRPr="002F5828" w:rsidRDefault="00932A2B" w:rsidP="00932A2B">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7386C" id="Text Box 2" o:spid="_x0000_s1027" type="#_x0000_t202" style="position:absolute;margin-left:16.5pt;margin-top:3.3pt;width:384pt;height:9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" fillcolor="window" stroked="f" strokeweight=".5pt">
                <v:textbox>
                  <w:txbxContent>
                    <w:p w14:paraId="13A0203E" w14:textId="77777777" w:rsidR="00932A2B" w:rsidRDefault="00932A2B" w:rsidP="00932A2B">
                      <w:pPr>
                        <w:rPr>
                          <w:sz w:val="24"/>
                          <w:szCs w:val="24"/>
                        </w:rPr>
                      </w:pPr>
                      <w:r w:rsidRPr="002F5828">
                        <w:rPr>
                          <w:b/>
                          <w:bCs/>
                          <w:sz w:val="24"/>
                          <w:szCs w:val="24"/>
                        </w:rPr>
                        <w:t>Card Holder:</w:t>
                      </w:r>
                      <w:r w:rsidRPr="002F5828">
                        <w:rPr>
                          <w:sz w:val="24"/>
                          <w:szCs w:val="24"/>
                        </w:rPr>
                        <w:t xml:space="preserve"> </w:t>
                      </w:r>
                      <w:r>
                        <w:rPr>
                          <w:sz w:val="24"/>
                          <w:szCs w:val="24"/>
                        </w:rPr>
                        <w:t>David Aldworth</w:t>
                      </w:r>
                    </w:p>
                    <w:p w14:paraId="01019EC1" w14:textId="77777777" w:rsidR="00932A2B" w:rsidRDefault="00932A2B" w:rsidP="00932A2B">
                      <w:pPr>
                        <w:rPr>
                          <w:sz w:val="24"/>
                          <w:szCs w:val="24"/>
                        </w:rPr>
                      </w:pPr>
                      <w:r w:rsidRPr="00673B34">
                        <w:rPr>
                          <w:b/>
                          <w:bCs/>
                          <w:sz w:val="24"/>
                          <w:szCs w:val="24"/>
                        </w:rPr>
                        <w:t>Authoring Manager:</w:t>
                      </w:r>
                      <w:r>
                        <w:rPr>
                          <w:sz w:val="24"/>
                          <w:szCs w:val="24"/>
                        </w:rPr>
                        <w:t xml:space="preserve"> Sean Delaney (Chair of Governors)</w:t>
                      </w:r>
                    </w:p>
                    <w:p w14:paraId="3633F661" w14:textId="77777777" w:rsidR="00932A2B" w:rsidRDefault="00932A2B" w:rsidP="00932A2B">
                      <w:pPr>
                        <w:rPr>
                          <w:sz w:val="24"/>
                          <w:szCs w:val="24"/>
                        </w:rPr>
                      </w:pPr>
                      <w:r w:rsidRPr="00673B34">
                        <w:rPr>
                          <w:b/>
                          <w:bCs/>
                          <w:sz w:val="24"/>
                          <w:szCs w:val="24"/>
                        </w:rPr>
                        <w:t>Card Limits:</w:t>
                      </w:r>
                      <w:r>
                        <w:rPr>
                          <w:sz w:val="24"/>
                          <w:szCs w:val="24"/>
                        </w:rPr>
                        <w:t xml:space="preserve"> £25,000 per calendar month. Single Transaction Limit: £10,000</w:t>
                      </w:r>
                    </w:p>
                    <w:p w14:paraId="027FBDC9" w14:textId="77777777" w:rsidR="00932A2B" w:rsidRDefault="00932A2B" w:rsidP="00932A2B">
                      <w:pPr>
                        <w:rPr>
                          <w:sz w:val="24"/>
                          <w:szCs w:val="24"/>
                        </w:rPr>
                      </w:pPr>
                      <w:r w:rsidRPr="00673B34">
                        <w:rPr>
                          <w:b/>
                          <w:bCs/>
                          <w:sz w:val="24"/>
                          <w:szCs w:val="24"/>
                        </w:rPr>
                        <w:t>Monitoring Period:</w:t>
                      </w:r>
                      <w:r>
                        <w:rPr>
                          <w:sz w:val="24"/>
                          <w:szCs w:val="24"/>
                        </w:rPr>
                        <w:t xml:space="preserve"> From ______________   To: ________________</w:t>
                      </w:r>
                    </w:p>
                    <w:p w14:paraId="79A07F17" w14:textId="77777777" w:rsidR="00932A2B" w:rsidRPr="002F5828" w:rsidRDefault="00932A2B" w:rsidP="00932A2B">
                      <w:pPr>
                        <w:rPr>
                          <w:sz w:val="24"/>
                          <w:szCs w:val="24"/>
                        </w:rPr>
                      </w:pPr>
                    </w:p>
                  </w:txbxContent>
                </v:textbox>
                <w10:wrap anchorx="margin"/>
              </v:shape>
            </w:pict>
          </mc:Fallback>
        </mc:AlternateContent>
      </w:r>
    </w:p>
    <w:p w14:paraId="594252E8" w14:textId="6A16B7FA" w:rsidR="00575002" w:rsidRDefault="00575002" w:rsidP="00ED2BC7">
      <w:pPr>
        <w:autoSpaceDE w:val="0"/>
        <w:autoSpaceDN w:val="0"/>
        <w:adjustRightInd w:val="0"/>
        <w:spacing w:after="0" w:line="240" w:lineRule="auto"/>
        <w:rPr>
          <w:rFonts w:ascii="Helvetica-Bold" w:hAnsi="Helvetica-Bold" w:cs="Helvetica-Bold"/>
          <w:b/>
          <w:bCs/>
          <w:sz w:val="28"/>
          <w:szCs w:val="28"/>
        </w:rPr>
      </w:pPr>
    </w:p>
    <w:p w14:paraId="4998DA77" w14:textId="77777777" w:rsidR="00575002" w:rsidRDefault="00575002" w:rsidP="00ED2BC7">
      <w:pPr>
        <w:autoSpaceDE w:val="0"/>
        <w:autoSpaceDN w:val="0"/>
        <w:adjustRightInd w:val="0"/>
        <w:spacing w:after="0" w:line="240" w:lineRule="auto"/>
        <w:rPr>
          <w:rFonts w:ascii="Helvetica-Bold" w:hAnsi="Helvetica-Bold" w:cs="Helvetica-Bold"/>
          <w:b/>
          <w:bCs/>
          <w:sz w:val="28"/>
          <w:szCs w:val="28"/>
        </w:rPr>
      </w:pPr>
    </w:p>
    <w:p w14:paraId="2233BBD4" w14:textId="77777777" w:rsidR="00932A2B" w:rsidRDefault="00932A2B" w:rsidP="00ED2BC7">
      <w:pPr>
        <w:autoSpaceDE w:val="0"/>
        <w:autoSpaceDN w:val="0"/>
        <w:adjustRightInd w:val="0"/>
        <w:spacing w:after="0" w:line="240" w:lineRule="auto"/>
        <w:rPr>
          <w:rFonts w:ascii="Helvetica-Bold" w:hAnsi="Helvetica-Bold" w:cs="Helvetica-Bold"/>
          <w:b/>
          <w:bCs/>
          <w:sz w:val="28"/>
          <w:szCs w:val="28"/>
        </w:rPr>
      </w:pPr>
    </w:p>
    <w:p w14:paraId="26CC670A" w14:textId="77777777" w:rsidR="00932A2B" w:rsidRDefault="00932A2B" w:rsidP="00ED2BC7">
      <w:pPr>
        <w:autoSpaceDE w:val="0"/>
        <w:autoSpaceDN w:val="0"/>
        <w:adjustRightInd w:val="0"/>
        <w:spacing w:after="0" w:line="240" w:lineRule="auto"/>
        <w:rPr>
          <w:rFonts w:ascii="Helvetica-Bold" w:hAnsi="Helvetica-Bold" w:cs="Helvetica-Bold"/>
          <w:b/>
          <w:bCs/>
          <w:sz w:val="28"/>
          <w:szCs w:val="28"/>
        </w:rPr>
      </w:pPr>
    </w:p>
    <w:p w14:paraId="457565C3" w14:textId="77777777" w:rsidR="00932A2B" w:rsidRDefault="00932A2B" w:rsidP="00ED2BC7">
      <w:pPr>
        <w:autoSpaceDE w:val="0"/>
        <w:autoSpaceDN w:val="0"/>
        <w:adjustRightInd w:val="0"/>
        <w:spacing w:after="0" w:line="240" w:lineRule="auto"/>
        <w:rPr>
          <w:rFonts w:ascii="Helvetica-Bold" w:hAnsi="Helvetica-Bold" w:cs="Helvetica-Bold"/>
          <w:b/>
          <w:bCs/>
          <w:sz w:val="28"/>
          <w:szCs w:val="28"/>
        </w:rPr>
      </w:pPr>
    </w:p>
    <w:p w14:paraId="47F29AB8" w14:textId="77777777" w:rsidR="00932A2B" w:rsidRDefault="00932A2B" w:rsidP="00ED2BC7">
      <w:pPr>
        <w:autoSpaceDE w:val="0"/>
        <w:autoSpaceDN w:val="0"/>
        <w:adjustRightInd w:val="0"/>
        <w:spacing w:after="0" w:line="240" w:lineRule="auto"/>
        <w:rPr>
          <w:rFonts w:ascii="Helvetica-Bold" w:hAnsi="Helvetica-Bold" w:cs="Helvetica-Bold"/>
          <w:b/>
          <w:bCs/>
          <w:sz w:val="28"/>
          <w:szCs w:val="28"/>
        </w:rPr>
      </w:pPr>
    </w:p>
    <w:p w14:paraId="782ACFD2" w14:textId="77777777" w:rsidR="00932A2B" w:rsidRDefault="00932A2B" w:rsidP="00ED2BC7">
      <w:pPr>
        <w:autoSpaceDE w:val="0"/>
        <w:autoSpaceDN w:val="0"/>
        <w:adjustRightInd w:val="0"/>
        <w:spacing w:after="0" w:line="240" w:lineRule="auto"/>
        <w:rPr>
          <w:rFonts w:ascii="Helvetica-Bold" w:hAnsi="Helvetica-Bold" w:cs="Helvetica-Bold"/>
          <w:b/>
          <w:bCs/>
          <w:sz w:val="28"/>
          <w:szCs w:val="28"/>
        </w:rPr>
      </w:pPr>
    </w:p>
    <w:p w14:paraId="4AC0BCF7" w14:textId="41265F82" w:rsidR="00ED2BC7" w:rsidRPr="00F16B3A" w:rsidRDefault="00ED2BC7" w:rsidP="00ED2BC7">
      <w:pPr>
        <w:autoSpaceDE w:val="0"/>
        <w:autoSpaceDN w:val="0"/>
        <w:adjustRightInd w:val="0"/>
        <w:spacing w:after="0" w:line="240" w:lineRule="auto"/>
        <w:rPr>
          <w:rFonts w:ascii="Helvetica" w:hAnsi="Helvetica" w:cs="Helvetica"/>
          <w:sz w:val="24"/>
          <w:szCs w:val="24"/>
        </w:rPr>
      </w:pPr>
      <w:r>
        <w:rPr>
          <w:rFonts w:ascii="Helvetica-Bold" w:hAnsi="Helvetica-Bold" w:cs="Helvetica-Bold"/>
          <w:b/>
          <w:bCs/>
          <w:sz w:val="28"/>
          <w:szCs w:val="28"/>
        </w:rPr>
        <w:t xml:space="preserve">APPENDIX </w:t>
      </w:r>
      <w:r w:rsidR="00575002">
        <w:rPr>
          <w:rFonts w:ascii="Helvetica-Bold" w:hAnsi="Helvetica-Bold" w:cs="Helvetica-Bold"/>
          <w:b/>
          <w:bCs/>
          <w:sz w:val="28"/>
          <w:szCs w:val="28"/>
        </w:rPr>
        <w:t>E</w:t>
      </w:r>
    </w:p>
    <w:p w14:paraId="5F1E2F7D" w14:textId="77777777" w:rsidR="00ED2BC7" w:rsidRDefault="00ED2BC7" w:rsidP="00ED2BC7">
      <w:pPr>
        <w:autoSpaceDE w:val="0"/>
        <w:autoSpaceDN w:val="0"/>
        <w:adjustRightInd w:val="0"/>
        <w:spacing w:after="0" w:line="240" w:lineRule="auto"/>
        <w:rPr>
          <w:rFonts w:ascii="Helvetica-Bold" w:hAnsi="Helvetica-Bold" w:cs="Helvetica-Bold"/>
          <w:b/>
          <w:bCs/>
          <w:sz w:val="28"/>
          <w:szCs w:val="28"/>
        </w:rPr>
      </w:pPr>
    </w:p>
    <w:p w14:paraId="2410AD7F" w14:textId="77777777" w:rsidR="00ED2BC7" w:rsidRDefault="00ED2BC7" w:rsidP="00ED2BC7">
      <w:pPr>
        <w:autoSpaceDE w:val="0"/>
        <w:autoSpaceDN w:val="0"/>
        <w:adjustRightInd w:val="0"/>
        <w:spacing w:after="0" w:line="240" w:lineRule="auto"/>
        <w:rPr>
          <w:rFonts w:ascii="Helvetica-Bold" w:hAnsi="Helvetica-Bold" w:cs="Helvetica-Bold"/>
          <w:b/>
          <w:bCs/>
          <w:sz w:val="28"/>
          <w:szCs w:val="28"/>
        </w:rPr>
      </w:pPr>
    </w:p>
    <w:p w14:paraId="2EDCA7DF" w14:textId="77777777" w:rsidR="00ED2BC7" w:rsidRDefault="00ED2BC7" w:rsidP="00ED2BC7">
      <w:pPr>
        <w:autoSpaceDE w:val="0"/>
        <w:autoSpaceDN w:val="0"/>
        <w:adjustRightInd w:val="0"/>
        <w:spacing w:after="0" w:line="240" w:lineRule="auto"/>
        <w:rPr>
          <w:rFonts w:ascii="Helvetica-Bold" w:hAnsi="Helvetica-Bold" w:cs="Helvetica-Bold"/>
          <w:b/>
          <w:bCs/>
          <w:sz w:val="28"/>
          <w:szCs w:val="28"/>
        </w:rPr>
      </w:pPr>
    </w:p>
    <w:tbl>
      <w:tblPr>
        <w:tblStyle w:val="TableGrid"/>
        <w:tblW w:w="0" w:type="auto"/>
        <w:tblLook w:val="04A0" w:firstRow="1" w:lastRow="0" w:firstColumn="1" w:lastColumn="0" w:noHBand="0" w:noVBand="1"/>
      </w:tblPr>
      <w:tblGrid>
        <w:gridCol w:w="5097"/>
        <w:gridCol w:w="5097"/>
      </w:tblGrid>
      <w:tr w:rsidR="00ED2BC7" w14:paraId="4B14014F" w14:textId="77777777" w:rsidTr="00F47D9B">
        <w:tc>
          <w:tcPr>
            <w:tcW w:w="5097" w:type="dxa"/>
          </w:tcPr>
          <w:p w14:paraId="6220DB78" w14:textId="77777777" w:rsidR="00ED2BC7" w:rsidRDefault="00ED2BC7" w:rsidP="00F47D9B">
            <w:pPr>
              <w:autoSpaceDE w:val="0"/>
              <w:autoSpaceDN w:val="0"/>
              <w:adjustRightInd w:val="0"/>
              <w:rPr>
                <w:rFonts w:ascii="Helvetica-Bold" w:hAnsi="Helvetica-Bold" w:cs="Helvetica-Bold"/>
                <w:b/>
                <w:bCs/>
                <w:sz w:val="24"/>
                <w:szCs w:val="24"/>
              </w:rPr>
            </w:pPr>
          </w:p>
          <w:p w14:paraId="2190730C" w14:textId="77777777" w:rsidR="00ED2BC7" w:rsidRDefault="00ED2BC7" w:rsidP="00F47D9B">
            <w:pPr>
              <w:autoSpaceDE w:val="0"/>
              <w:autoSpaceDN w:val="0"/>
              <w:adjustRightInd w:val="0"/>
              <w:rPr>
                <w:rFonts w:ascii="Helvetica-Bold" w:hAnsi="Helvetica-Bold" w:cs="Helvetica-Bold"/>
                <w:b/>
                <w:bCs/>
                <w:sz w:val="28"/>
                <w:szCs w:val="28"/>
              </w:rPr>
            </w:pPr>
            <w:proofErr w:type="gramStart"/>
            <w:r>
              <w:rPr>
                <w:rFonts w:ascii="Helvetica-Bold" w:hAnsi="Helvetica-Bold" w:cs="Helvetica-Bold"/>
                <w:b/>
                <w:bCs/>
                <w:sz w:val="24"/>
                <w:szCs w:val="24"/>
              </w:rPr>
              <w:t>TYPICALLY</w:t>
            </w:r>
            <w:proofErr w:type="gramEnd"/>
            <w:r>
              <w:rPr>
                <w:rFonts w:ascii="Helvetica-Bold" w:hAnsi="Helvetica-Bold" w:cs="Helvetica-Bold"/>
                <w:b/>
                <w:bCs/>
                <w:sz w:val="24"/>
                <w:szCs w:val="24"/>
              </w:rPr>
              <w:t xml:space="preserve"> SUBJECT TO VAT</w:t>
            </w:r>
          </w:p>
        </w:tc>
        <w:tc>
          <w:tcPr>
            <w:tcW w:w="5097" w:type="dxa"/>
          </w:tcPr>
          <w:p w14:paraId="3D9A4EC7" w14:textId="77777777" w:rsidR="00ED2BC7" w:rsidRDefault="00ED2BC7" w:rsidP="00F47D9B">
            <w:pPr>
              <w:autoSpaceDE w:val="0"/>
              <w:autoSpaceDN w:val="0"/>
              <w:adjustRightInd w:val="0"/>
              <w:rPr>
                <w:rFonts w:ascii="Helvetica-Bold" w:hAnsi="Helvetica-Bold" w:cs="Helvetica-Bold"/>
                <w:b/>
                <w:bCs/>
                <w:sz w:val="24"/>
                <w:szCs w:val="24"/>
              </w:rPr>
            </w:pPr>
          </w:p>
          <w:p w14:paraId="63CD03B4" w14:textId="77777777" w:rsidR="00ED2BC7" w:rsidRPr="00117456" w:rsidRDefault="00ED2BC7" w:rsidP="00F47D9B">
            <w:pPr>
              <w:autoSpaceDE w:val="0"/>
              <w:autoSpaceDN w:val="0"/>
              <w:adjustRightInd w:val="0"/>
              <w:rPr>
                <w:rFonts w:ascii="Helvetica-Bold" w:hAnsi="Helvetica-Bold" w:cs="Helvetica-Bold"/>
                <w:b/>
                <w:bCs/>
                <w:sz w:val="24"/>
                <w:szCs w:val="24"/>
              </w:rPr>
            </w:pPr>
            <w:proofErr w:type="gramStart"/>
            <w:r>
              <w:rPr>
                <w:rFonts w:ascii="Helvetica-Bold" w:hAnsi="Helvetica-Bold" w:cs="Helvetica-Bold"/>
                <w:b/>
                <w:bCs/>
                <w:sz w:val="24"/>
                <w:szCs w:val="24"/>
              </w:rPr>
              <w:t>TYPICALLY</w:t>
            </w:r>
            <w:proofErr w:type="gramEnd"/>
            <w:r>
              <w:rPr>
                <w:rFonts w:ascii="Helvetica-Bold" w:hAnsi="Helvetica-Bold" w:cs="Helvetica-Bold"/>
                <w:b/>
                <w:bCs/>
                <w:sz w:val="24"/>
                <w:szCs w:val="24"/>
              </w:rPr>
              <w:t xml:space="preserve"> NOT SUBJECT TO VAT</w:t>
            </w:r>
          </w:p>
        </w:tc>
      </w:tr>
      <w:tr w:rsidR="00ED2BC7" w14:paraId="27006535" w14:textId="77777777" w:rsidTr="00F47D9B">
        <w:tc>
          <w:tcPr>
            <w:tcW w:w="5097" w:type="dxa"/>
          </w:tcPr>
          <w:p w14:paraId="59830346" w14:textId="77777777" w:rsidR="00ED2BC7" w:rsidRDefault="00ED2BC7" w:rsidP="00F47D9B">
            <w:pPr>
              <w:autoSpaceDE w:val="0"/>
              <w:autoSpaceDN w:val="0"/>
              <w:adjustRightInd w:val="0"/>
              <w:rPr>
                <w:rFonts w:ascii="Helvetica-Bold" w:hAnsi="Helvetica-Bold" w:cs="Helvetica-Bold"/>
                <w:b/>
                <w:bCs/>
                <w:sz w:val="24"/>
                <w:szCs w:val="24"/>
              </w:rPr>
            </w:pPr>
          </w:p>
        </w:tc>
        <w:tc>
          <w:tcPr>
            <w:tcW w:w="5097" w:type="dxa"/>
          </w:tcPr>
          <w:p w14:paraId="12216A87" w14:textId="77777777" w:rsidR="00ED2BC7" w:rsidRDefault="00ED2BC7" w:rsidP="00F47D9B">
            <w:pPr>
              <w:autoSpaceDE w:val="0"/>
              <w:autoSpaceDN w:val="0"/>
              <w:adjustRightInd w:val="0"/>
              <w:rPr>
                <w:rFonts w:ascii="Helvetica-Bold" w:hAnsi="Helvetica-Bold" w:cs="Helvetica-Bold"/>
                <w:b/>
                <w:bCs/>
                <w:sz w:val="24"/>
                <w:szCs w:val="24"/>
              </w:rPr>
            </w:pPr>
          </w:p>
        </w:tc>
      </w:tr>
      <w:tr w:rsidR="00ED2BC7" w14:paraId="78B30794" w14:textId="77777777" w:rsidTr="00F47D9B">
        <w:tc>
          <w:tcPr>
            <w:tcW w:w="5097" w:type="dxa"/>
          </w:tcPr>
          <w:p w14:paraId="55376384" w14:textId="77777777" w:rsidR="00ED2BC7" w:rsidRDefault="00ED2BC7" w:rsidP="00F47D9B">
            <w:pPr>
              <w:autoSpaceDE w:val="0"/>
              <w:autoSpaceDN w:val="0"/>
              <w:adjustRightInd w:val="0"/>
              <w:rPr>
                <w:rFonts w:ascii="Helvetica-Bold" w:hAnsi="Helvetica-Bold" w:cs="Helvetica-Bold"/>
                <w:b/>
                <w:bCs/>
                <w:sz w:val="24"/>
                <w:szCs w:val="24"/>
              </w:rPr>
            </w:pPr>
            <w:r>
              <w:rPr>
                <w:rFonts w:ascii="Helvetica" w:hAnsi="Helvetica" w:cs="Helvetica"/>
                <w:sz w:val="24"/>
                <w:szCs w:val="24"/>
              </w:rPr>
              <w:t>Petrol</w:t>
            </w:r>
          </w:p>
        </w:tc>
        <w:tc>
          <w:tcPr>
            <w:tcW w:w="5097" w:type="dxa"/>
          </w:tcPr>
          <w:p w14:paraId="48F1A0CF" w14:textId="77777777" w:rsidR="00ED2BC7" w:rsidRPr="00117456" w:rsidRDefault="00ED2BC7" w:rsidP="00F47D9B">
            <w:pPr>
              <w:autoSpaceDE w:val="0"/>
              <w:autoSpaceDN w:val="0"/>
              <w:adjustRightInd w:val="0"/>
              <w:rPr>
                <w:rFonts w:ascii="Helvetica" w:hAnsi="Helvetica" w:cs="Helvetica"/>
                <w:sz w:val="24"/>
                <w:szCs w:val="24"/>
              </w:rPr>
            </w:pPr>
            <w:r>
              <w:rPr>
                <w:rFonts w:ascii="Helvetica" w:hAnsi="Helvetica" w:cs="Helvetica"/>
                <w:sz w:val="24"/>
                <w:szCs w:val="24"/>
              </w:rPr>
              <w:t>Public Transport</w:t>
            </w:r>
          </w:p>
        </w:tc>
      </w:tr>
      <w:tr w:rsidR="00ED2BC7" w14:paraId="2BF5A1D5" w14:textId="77777777" w:rsidTr="00F47D9B">
        <w:tc>
          <w:tcPr>
            <w:tcW w:w="5097" w:type="dxa"/>
          </w:tcPr>
          <w:p w14:paraId="0736A591" w14:textId="77777777" w:rsidR="00ED2BC7" w:rsidRDefault="00ED2BC7" w:rsidP="00F47D9B">
            <w:pPr>
              <w:autoSpaceDE w:val="0"/>
              <w:autoSpaceDN w:val="0"/>
              <w:adjustRightInd w:val="0"/>
              <w:rPr>
                <w:rFonts w:ascii="Helvetica" w:hAnsi="Helvetica" w:cs="Helvetica"/>
                <w:sz w:val="24"/>
                <w:szCs w:val="24"/>
              </w:rPr>
            </w:pPr>
            <w:r>
              <w:rPr>
                <w:rFonts w:ascii="Helvetica" w:hAnsi="Helvetica" w:cs="Helvetica"/>
                <w:sz w:val="24"/>
                <w:szCs w:val="24"/>
              </w:rPr>
              <w:t>Luxury Foods (confectionary, chocolate</w:t>
            </w:r>
          </w:p>
          <w:p w14:paraId="567A5543" w14:textId="77777777" w:rsidR="00ED2BC7" w:rsidRDefault="00ED2BC7" w:rsidP="00F47D9B">
            <w:pPr>
              <w:autoSpaceDE w:val="0"/>
              <w:autoSpaceDN w:val="0"/>
              <w:adjustRightInd w:val="0"/>
              <w:rPr>
                <w:rFonts w:ascii="Helvetica" w:hAnsi="Helvetica" w:cs="Helvetica"/>
                <w:sz w:val="24"/>
                <w:szCs w:val="24"/>
              </w:rPr>
            </w:pPr>
            <w:r>
              <w:rPr>
                <w:rFonts w:ascii="Helvetica" w:hAnsi="Helvetica" w:cs="Helvetica"/>
                <w:sz w:val="24"/>
                <w:szCs w:val="24"/>
              </w:rPr>
              <w:t>biscuits, beverages other than tea/coffee)</w:t>
            </w:r>
          </w:p>
          <w:p w14:paraId="2E25BDEA" w14:textId="77777777" w:rsidR="00ED2BC7" w:rsidRDefault="00ED2BC7" w:rsidP="00F47D9B">
            <w:pPr>
              <w:autoSpaceDE w:val="0"/>
              <w:autoSpaceDN w:val="0"/>
              <w:adjustRightInd w:val="0"/>
              <w:rPr>
                <w:rFonts w:ascii="Helvetica-Bold" w:hAnsi="Helvetica-Bold" w:cs="Helvetica-Bold"/>
                <w:b/>
                <w:bCs/>
                <w:sz w:val="24"/>
                <w:szCs w:val="24"/>
              </w:rPr>
            </w:pPr>
          </w:p>
        </w:tc>
        <w:tc>
          <w:tcPr>
            <w:tcW w:w="5097" w:type="dxa"/>
          </w:tcPr>
          <w:p w14:paraId="78F373ED" w14:textId="77777777" w:rsidR="00ED2BC7" w:rsidRDefault="00ED2BC7" w:rsidP="00F47D9B">
            <w:pPr>
              <w:autoSpaceDE w:val="0"/>
              <w:autoSpaceDN w:val="0"/>
              <w:adjustRightInd w:val="0"/>
              <w:rPr>
                <w:rFonts w:ascii="Helvetica" w:hAnsi="Helvetica" w:cs="Helvetica"/>
                <w:sz w:val="24"/>
                <w:szCs w:val="24"/>
              </w:rPr>
            </w:pPr>
            <w:r>
              <w:rPr>
                <w:rFonts w:ascii="Helvetica" w:hAnsi="Helvetica" w:cs="Helvetica"/>
                <w:sz w:val="24"/>
                <w:szCs w:val="24"/>
              </w:rPr>
              <w:t>Basic food (groceries)</w:t>
            </w:r>
          </w:p>
          <w:p w14:paraId="2EB33499" w14:textId="77777777" w:rsidR="00ED2BC7" w:rsidRDefault="00ED2BC7" w:rsidP="00F47D9B">
            <w:pPr>
              <w:autoSpaceDE w:val="0"/>
              <w:autoSpaceDN w:val="0"/>
              <w:adjustRightInd w:val="0"/>
              <w:rPr>
                <w:rFonts w:ascii="Helvetica-Bold" w:hAnsi="Helvetica-Bold" w:cs="Helvetica-Bold"/>
                <w:b/>
                <w:bCs/>
                <w:sz w:val="24"/>
                <w:szCs w:val="24"/>
              </w:rPr>
            </w:pPr>
          </w:p>
        </w:tc>
      </w:tr>
      <w:tr w:rsidR="00ED2BC7" w14:paraId="53C1DAC1" w14:textId="77777777" w:rsidTr="00F47D9B">
        <w:tc>
          <w:tcPr>
            <w:tcW w:w="5097" w:type="dxa"/>
          </w:tcPr>
          <w:p w14:paraId="094E3077" w14:textId="77777777" w:rsidR="00ED2BC7" w:rsidRDefault="00ED2BC7" w:rsidP="00F47D9B">
            <w:pPr>
              <w:autoSpaceDE w:val="0"/>
              <w:autoSpaceDN w:val="0"/>
              <w:adjustRightInd w:val="0"/>
              <w:rPr>
                <w:rFonts w:ascii="Helvetica-Bold" w:hAnsi="Helvetica-Bold" w:cs="Helvetica-Bold"/>
                <w:b/>
                <w:bCs/>
                <w:sz w:val="24"/>
                <w:szCs w:val="24"/>
              </w:rPr>
            </w:pPr>
            <w:r>
              <w:rPr>
                <w:rFonts w:ascii="Helvetica" w:hAnsi="Helvetica" w:cs="Helvetica"/>
                <w:sz w:val="24"/>
                <w:szCs w:val="24"/>
              </w:rPr>
              <w:t>Hot Foods (takeaway, restaurant)</w:t>
            </w:r>
          </w:p>
        </w:tc>
        <w:tc>
          <w:tcPr>
            <w:tcW w:w="5097" w:type="dxa"/>
          </w:tcPr>
          <w:p w14:paraId="17A5EEAB" w14:textId="77777777" w:rsidR="00ED2BC7" w:rsidRDefault="00ED2BC7" w:rsidP="00F47D9B">
            <w:pPr>
              <w:autoSpaceDE w:val="0"/>
              <w:autoSpaceDN w:val="0"/>
              <w:adjustRightInd w:val="0"/>
              <w:rPr>
                <w:rFonts w:ascii="Helvetica-Bold" w:hAnsi="Helvetica-Bold" w:cs="Helvetica-Bold"/>
                <w:b/>
                <w:bCs/>
                <w:sz w:val="24"/>
                <w:szCs w:val="24"/>
              </w:rPr>
            </w:pPr>
            <w:r>
              <w:rPr>
                <w:rFonts w:ascii="Helvetica" w:hAnsi="Helvetica" w:cs="Helvetica"/>
                <w:sz w:val="24"/>
                <w:szCs w:val="24"/>
              </w:rPr>
              <w:t>Books and Newspapers</w:t>
            </w:r>
          </w:p>
        </w:tc>
      </w:tr>
      <w:tr w:rsidR="00ED2BC7" w14:paraId="26D47206" w14:textId="77777777" w:rsidTr="00F47D9B">
        <w:tc>
          <w:tcPr>
            <w:tcW w:w="5097" w:type="dxa"/>
          </w:tcPr>
          <w:p w14:paraId="4EF206A3" w14:textId="77777777" w:rsidR="00ED2BC7" w:rsidRDefault="00ED2BC7" w:rsidP="00F47D9B">
            <w:pPr>
              <w:autoSpaceDE w:val="0"/>
              <w:autoSpaceDN w:val="0"/>
              <w:adjustRightInd w:val="0"/>
              <w:rPr>
                <w:rFonts w:ascii="Helvetica-Bold" w:hAnsi="Helvetica-Bold" w:cs="Helvetica-Bold"/>
                <w:b/>
                <w:bCs/>
                <w:sz w:val="24"/>
                <w:szCs w:val="24"/>
              </w:rPr>
            </w:pPr>
            <w:r>
              <w:rPr>
                <w:rFonts w:ascii="Helvetica" w:hAnsi="Helvetica" w:cs="Helvetica"/>
                <w:sz w:val="24"/>
                <w:szCs w:val="24"/>
              </w:rPr>
              <w:t>DVS’s</w:t>
            </w:r>
          </w:p>
        </w:tc>
        <w:tc>
          <w:tcPr>
            <w:tcW w:w="5097" w:type="dxa"/>
          </w:tcPr>
          <w:p w14:paraId="35F583F7" w14:textId="77777777" w:rsidR="00ED2BC7" w:rsidRPr="00117456" w:rsidRDefault="00ED2BC7" w:rsidP="00F47D9B">
            <w:pPr>
              <w:autoSpaceDE w:val="0"/>
              <w:autoSpaceDN w:val="0"/>
              <w:adjustRightInd w:val="0"/>
              <w:rPr>
                <w:rFonts w:ascii="Helvetica" w:hAnsi="Helvetica" w:cs="Helvetica"/>
                <w:sz w:val="24"/>
                <w:szCs w:val="24"/>
              </w:rPr>
            </w:pPr>
            <w:r>
              <w:rPr>
                <w:rFonts w:ascii="Helvetica" w:hAnsi="Helvetica" w:cs="Helvetica"/>
                <w:sz w:val="24"/>
                <w:szCs w:val="24"/>
              </w:rPr>
              <w:t>Gift Vouchers</w:t>
            </w:r>
          </w:p>
        </w:tc>
      </w:tr>
      <w:tr w:rsidR="00ED2BC7" w14:paraId="0F98EB90" w14:textId="77777777" w:rsidTr="00F47D9B">
        <w:tc>
          <w:tcPr>
            <w:tcW w:w="5097" w:type="dxa"/>
          </w:tcPr>
          <w:p w14:paraId="3F271B1C" w14:textId="77777777" w:rsidR="00ED2BC7" w:rsidRDefault="00ED2BC7" w:rsidP="00F47D9B">
            <w:pPr>
              <w:autoSpaceDE w:val="0"/>
              <w:autoSpaceDN w:val="0"/>
              <w:adjustRightInd w:val="0"/>
              <w:rPr>
                <w:rFonts w:ascii="Helvetica" w:hAnsi="Helvetica" w:cs="Helvetica"/>
                <w:sz w:val="24"/>
                <w:szCs w:val="24"/>
              </w:rPr>
            </w:pPr>
            <w:r>
              <w:rPr>
                <w:rFonts w:ascii="Helvetica" w:hAnsi="Helvetica" w:cs="Helvetica"/>
                <w:sz w:val="24"/>
                <w:szCs w:val="24"/>
              </w:rPr>
              <w:t>Toys and Games</w:t>
            </w:r>
          </w:p>
        </w:tc>
        <w:tc>
          <w:tcPr>
            <w:tcW w:w="5097" w:type="dxa"/>
          </w:tcPr>
          <w:p w14:paraId="5A47CD39" w14:textId="77777777" w:rsidR="00ED2BC7" w:rsidRDefault="00ED2BC7" w:rsidP="00F47D9B">
            <w:pPr>
              <w:autoSpaceDE w:val="0"/>
              <w:autoSpaceDN w:val="0"/>
              <w:adjustRightInd w:val="0"/>
              <w:rPr>
                <w:rFonts w:ascii="Helvetica" w:hAnsi="Helvetica" w:cs="Helvetica"/>
                <w:sz w:val="24"/>
                <w:szCs w:val="24"/>
              </w:rPr>
            </w:pPr>
            <w:r>
              <w:rPr>
                <w:rFonts w:ascii="Helvetica" w:hAnsi="Helvetica" w:cs="Helvetica"/>
                <w:sz w:val="24"/>
                <w:szCs w:val="24"/>
              </w:rPr>
              <w:t>Stamps</w:t>
            </w:r>
          </w:p>
        </w:tc>
      </w:tr>
      <w:tr w:rsidR="00ED2BC7" w14:paraId="24618541" w14:textId="77777777" w:rsidTr="00F47D9B">
        <w:tc>
          <w:tcPr>
            <w:tcW w:w="5097" w:type="dxa"/>
          </w:tcPr>
          <w:p w14:paraId="78919D58" w14:textId="77777777" w:rsidR="00ED2BC7" w:rsidRDefault="00ED2BC7" w:rsidP="00F47D9B">
            <w:pPr>
              <w:autoSpaceDE w:val="0"/>
              <w:autoSpaceDN w:val="0"/>
              <w:adjustRightInd w:val="0"/>
              <w:rPr>
                <w:rFonts w:ascii="Helvetica" w:hAnsi="Helvetica" w:cs="Helvetica"/>
                <w:sz w:val="24"/>
                <w:szCs w:val="24"/>
              </w:rPr>
            </w:pPr>
            <w:r>
              <w:rPr>
                <w:rFonts w:ascii="Helvetica" w:hAnsi="Helvetica" w:cs="Helvetica"/>
                <w:sz w:val="24"/>
                <w:szCs w:val="24"/>
              </w:rPr>
              <w:t>Adult Clothing</w:t>
            </w:r>
          </w:p>
        </w:tc>
        <w:tc>
          <w:tcPr>
            <w:tcW w:w="5097" w:type="dxa"/>
          </w:tcPr>
          <w:p w14:paraId="054E355B" w14:textId="77777777" w:rsidR="00ED2BC7" w:rsidRDefault="00ED2BC7" w:rsidP="00F47D9B">
            <w:pPr>
              <w:autoSpaceDE w:val="0"/>
              <w:autoSpaceDN w:val="0"/>
              <w:adjustRightInd w:val="0"/>
              <w:rPr>
                <w:rFonts w:ascii="Helvetica" w:hAnsi="Helvetica" w:cs="Helvetica"/>
                <w:sz w:val="24"/>
                <w:szCs w:val="24"/>
              </w:rPr>
            </w:pPr>
            <w:r>
              <w:rPr>
                <w:rFonts w:ascii="Helvetica" w:hAnsi="Helvetica" w:cs="Helvetica"/>
                <w:sz w:val="24"/>
                <w:szCs w:val="24"/>
              </w:rPr>
              <w:t>Children’s Clothing</w:t>
            </w:r>
          </w:p>
        </w:tc>
      </w:tr>
      <w:tr w:rsidR="00ED2BC7" w14:paraId="77A6C7CC" w14:textId="77777777" w:rsidTr="00F47D9B">
        <w:tc>
          <w:tcPr>
            <w:tcW w:w="5097" w:type="dxa"/>
          </w:tcPr>
          <w:p w14:paraId="4C41D3FF" w14:textId="77777777" w:rsidR="00ED2BC7" w:rsidRDefault="00ED2BC7" w:rsidP="00F47D9B">
            <w:pPr>
              <w:autoSpaceDE w:val="0"/>
              <w:autoSpaceDN w:val="0"/>
              <w:adjustRightInd w:val="0"/>
              <w:rPr>
                <w:rFonts w:ascii="Helvetica" w:hAnsi="Helvetica" w:cs="Helvetica"/>
                <w:sz w:val="24"/>
                <w:szCs w:val="24"/>
              </w:rPr>
            </w:pPr>
            <w:r>
              <w:rPr>
                <w:rFonts w:ascii="Helvetica" w:hAnsi="Helvetica" w:cs="Helvetica"/>
                <w:sz w:val="24"/>
                <w:szCs w:val="24"/>
              </w:rPr>
              <w:t>Leisure Activities (theatre, cinema, bowling, theme parks)</w:t>
            </w:r>
          </w:p>
        </w:tc>
        <w:tc>
          <w:tcPr>
            <w:tcW w:w="5097" w:type="dxa"/>
          </w:tcPr>
          <w:p w14:paraId="146EBF1F" w14:textId="77777777" w:rsidR="00ED2BC7" w:rsidRDefault="00ED2BC7" w:rsidP="00F47D9B">
            <w:pPr>
              <w:autoSpaceDE w:val="0"/>
              <w:autoSpaceDN w:val="0"/>
              <w:adjustRightInd w:val="0"/>
              <w:rPr>
                <w:rFonts w:ascii="Helvetica" w:hAnsi="Helvetica" w:cs="Helvetica"/>
                <w:sz w:val="24"/>
                <w:szCs w:val="24"/>
              </w:rPr>
            </w:pPr>
            <w:r>
              <w:rPr>
                <w:rFonts w:ascii="Helvetica" w:hAnsi="Helvetica" w:cs="Helvetica"/>
                <w:sz w:val="24"/>
                <w:szCs w:val="24"/>
              </w:rPr>
              <w:t>Legal Documents (car tax)</w:t>
            </w:r>
          </w:p>
        </w:tc>
      </w:tr>
      <w:tr w:rsidR="00ED2BC7" w14:paraId="1AE2DECF" w14:textId="77777777" w:rsidTr="00F47D9B">
        <w:tc>
          <w:tcPr>
            <w:tcW w:w="5097" w:type="dxa"/>
          </w:tcPr>
          <w:p w14:paraId="544BDE82" w14:textId="77777777" w:rsidR="00ED2BC7" w:rsidRDefault="00ED2BC7" w:rsidP="00F47D9B">
            <w:pPr>
              <w:autoSpaceDE w:val="0"/>
              <w:autoSpaceDN w:val="0"/>
              <w:adjustRightInd w:val="0"/>
              <w:rPr>
                <w:rFonts w:ascii="Helvetica" w:hAnsi="Helvetica" w:cs="Helvetica"/>
                <w:sz w:val="24"/>
                <w:szCs w:val="24"/>
              </w:rPr>
            </w:pPr>
            <w:r>
              <w:rPr>
                <w:rFonts w:ascii="Helvetica" w:hAnsi="Helvetica" w:cs="Helvetica"/>
                <w:sz w:val="24"/>
                <w:szCs w:val="24"/>
              </w:rPr>
              <w:t>Courses provided by the commercial sector</w:t>
            </w:r>
          </w:p>
        </w:tc>
        <w:tc>
          <w:tcPr>
            <w:tcW w:w="5097" w:type="dxa"/>
          </w:tcPr>
          <w:p w14:paraId="7DA415BD" w14:textId="77777777" w:rsidR="00ED2BC7" w:rsidRDefault="00ED2BC7" w:rsidP="00F47D9B">
            <w:pPr>
              <w:autoSpaceDE w:val="0"/>
              <w:autoSpaceDN w:val="0"/>
              <w:adjustRightInd w:val="0"/>
              <w:rPr>
                <w:rFonts w:ascii="Helvetica" w:hAnsi="Helvetica" w:cs="Helvetica"/>
                <w:sz w:val="24"/>
                <w:szCs w:val="24"/>
              </w:rPr>
            </w:pPr>
            <w:r>
              <w:rPr>
                <w:rFonts w:ascii="Helvetica" w:hAnsi="Helvetica" w:cs="Helvetica"/>
                <w:sz w:val="24"/>
                <w:szCs w:val="24"/>
              </w:rPr>
              <w:t>Courses provided by the Public Sector</w:t>
            </w:r>
          </w:p>
        </w:tc>
      </w:tr>
      <w:tr w:rsidR="00ED2BC7" w14:paraId="441071B8" w14:textId="77777777" w:rsidTr="00F47D9B">
        <w:tc>
          <w:tcPr>
            <w:tcW w:w="5097" w:type="dxa"/>
          </w:tcPr>
          <w:p w14:paraId="0C8A7B73" w14:textId="77777777" w:rsidR="00ED2BC7" w:rsidRDefault="00ED2BC7" w:rsidP="00F47D9B">
            <w:pPr>
              <w:autoSpaceDE w:val="0"/>
              <w:autoSpaceDN w:val="0"/>
              <w:adjustRightInd w:val="0"/>
              <w:rPr>
                <w:rFonts w:ascii="Helvetica" w:hAnsi="Helvetica" w:cs="Helvetica"/>
                <w:sz w:val="24"/>
                <w:szCs w:val="24"/>
              </w:rPr>
            </w:pPr>
            <w:r>
              <w:rPr>
                <w:rFonts w:ascii="Helvetica" w:hAnsi="Helvetica" w:cs="Helvetica"/>
                <w:sz w:val="24"/>
                <w:szCs w:val="24"/>
              </w:rPr>
              <w:t>Fixtures, fittings and equipment</w:t>
            </w:r>
          </w:p>
        </w:tc>
        <w:tc>
          <w:tcPr>
            <w:tcW w:w="5097" w:type="dxa"/>
          </w:tcPr>
          <w:p w14:paraId="37AEB2DC" w14:textId="77777777" w:rsidR="00ED2BC7" w:rsidRDefault="00ED2BC7" w:rsidP="00F47D9B">
            <w:pPr>
              <w:autoSpaceDE w:val="0"/>
              <w:autoSpaceDN w:val="0"/>
              <w:adjustRightInd w:val="0"/>
              <w:rPr>
                <w:rFonts w:ascii="Helvetica" w:hAnsi="Helvetica" w:cs="Helvetica"/>
                <w:sz w:val="24"/>
                <w:szCs w:val="24"/>
              </w:rPr>
            </w:pPr>
            <w:r>
              <w:rPr>
                <w:rFonts w:ascii="Helvetica" w:hAnsi="Helvetica" w:cs="Helvetica"/>
                <w:sz w:val="24"/>
                <w:szCs w:val="24"/>
              </w:rPr>
              <w:t>Insurance</w:t>
            </w:r>
          </w:p>
        </w:tc>
      </w:tr>
      <w:tr w:rsidR="00ED2BC7" w14:paraId="76F7033C" w14:textId="77777777" w:rsidTr="00F47D9B">
        <w:tc>
          <w:tcPr>
            <w:tcW w:w="5097" w:type="dxa"/>
          </w:tcPr>
          <w:p w14:paraId="45E78AD7" w14:textId="77777777" w:rsidR="00ED2BC7" w:rsidRDefault="00ED2BC7" w:rsidP="00F47D9B">
            <w:pPr>
              <w:autoSpaceDE w:val="0"/>
              <w:autoSpaceDN w:val="0"/>
              <w:adjustRightInd w:val="0"/>
              <w:rPr>
                <w:rFonts w:ascii="Helvetica" w:hAnsi="Helvetica" w:cs="Helvetica"/>
                <w:sz w:val="24"/>
                <w:szCs w:val="24"/>
              </w:rPr>
            </w:pPr>
            <w:r>
              <w:rPr>
                <w:rFonts w:ascii="Helvetica" w:hAnsi="Helvetica" w:cs="Helvetica"/>
                <w:sz w:val="24"/>
                <w:szCs w:val="24"/>
              </w:rPr>
              <w:t>Off street car parking</w:t>
            </w:r>
          </w:p>
        </w:tc>
        <w:tc>
          <w:tcPr>
            <w:tcW w:w="5097" w:type="dxa"/>
          </w:tcPr>
          <w:p w14:paraId="5EC642A1" w14:textId="77777777" w:rsidR="00ED2BC7" w:rsidRDefault="00ED2BC7" w:rsidP="00F47D9B">
            <w:pPr>
              <w:autoSpaceDE w:val="0"/>
              <w:autoSpaceDN w:val="0"/>
              <w:adjustRightInd w:val="0"/>
              <w:rPr>
                <w:rFonts w:ascii="Helvetica" w:hAnsi="Helvetica" w:cs="Helvetica"/>
                <w:sz w:val="24"/>
                <w:szCs w:val="24"/>
              </w:rPr>
            </w:pPr>
            <w:r>
              <w:rPr>
                <w:rFonts w:ascii="Helvetica" w:hAnsi="Helvetica" w:cs="Helvetica"/>
                <w:sz w:val="24"/>
                <w:szCs w:val="24"/>
              </w:rPr>
              <w:t>On street car parking</w:t>
            </w:r>
          </w:p>
        </w:tc>
      </w:tr>
      <w:tr w:rsidR="00ED2BC7" w14:paraId="7972D989" w14:textId="77777777" w:rsidTr="00F47D9B">
        <w:tc>
          <w:tcPr>
            <w:tcW w:w="5097" w:type="dxa"/>
          </w:tcPr>
          <w:p w14:paraId="7D441273" w14:textId="77777777" w:rsidR="00ED2BC7" w:rsidRDefault="00ED2BC7" w:rsidP="00F47D9B">
            <w:pPr>
              <w:autoSpaceDE w:val="0"/>
              <w:autoSpaceDN w:val="0"/>
              <w:adjustRightInd w:val="0"/>
              <w:rPr>
                <w:rFonts w:ascii="Helvetica" w:hAnsi="Helvetica" w:cs="Helvetica"/>
                <w:sz w:val="24"/>
                <w:szCs w:val="24"/>
              </w:rPr>
            </w:pPr>
            <w:r>
              <w:rPr>
                <w:rFonts w:ascii="Helvetica" w:hAnsi="Helvetica" w:cs="Helvetica"/>
                <w:sz w:val="24"/>
                <w:szCs w:val="24"/>
              </w:rPr>
              <w:t>Repairs</w:t>
            </w:r>
          </w:p>
        </w:tc>
        <w:tc>
          <w:tcPr>
            <w:tcW w:w="5097" w:type="dxa"/>
          </w:tcPr>
          <w:p w14:paraId="3784B725" w14:textId="77777777" w:rsidR="00ED2BC7" w:rsidRDefault="00ED2BC7" w:rsidP="00F47D9B">
            <w:pPr>
              <w:autoSpaceDE w:val="0"/>
              <w:autoSpaceDN w:val="0"/>
              <w:adjustRightInd w:val="0"/>
              <w:rPr>
                <w:rFonts w:ascii="Helvetica" w:hAnsi="Helvetica" w:cs="Helvetica"/>
                <w:sz w:val="24"/>
                <w:szCs w:val="24"/>
              </w:rPr>
            </w:pPr>
          </w:p>
        </w:tc>
      </w:tr>
    </w:tbl>
    <w:p w14:paraId="46104778" w14:textId="77777777" w:rsidR="00ED2BC7" w:rsidRDefault="00ED2BC7" w:rsidP="00ED2BC7">
      <w:pPr>
        <w:autoSpaceDE w:val="0"/>
        <w:autoSpaceDN w:val="0"/>
        <w:adjustRightInd w:val="0"/>
        <w:spacing w:after="0" w:line="240" w:lineRule="auto"/>
        <w:rPr>
          <w:rFonts w:ascii="Helvetica-Bold" w:hAnsi="Helvetica-Bold" w:cs="Helvetica-Bold"/>
          <w:b/>
          <w:bCs/>
          <w:sz w:val="28"/>
          <w:szCs w:val="28"/>
        </w:rPr>
      </w:pPr>
    </w:p>
    <w:p w14:paraId="7992933E" w14:textId="77777777" w:rsidR="00ED2BC7" w:rsidRPr="005409FA" w:rsidRDefault="00ED2BC7" w:rsidP="00ED2BC7">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See ‘</w:t>
      </w:r>
      <w:r>
        <w:rPr>
          <w:rFonts w:ascii="Helvetica-Bold" w:hAnsi="Helvetica-Bold" w:cs="Helvetica-Bold"/>
          <w:b/>
          <w:bCs/>
          <w:sz w:val="24"/>
          <w:szCs w:val="24"/>
        </w:rPr>
        <w:t xml:space="preserve">Value Added Tax’ </w:t>
      </w:r>
      <w:r>
        <w:rPr>
          <w:rFonts w:ascii="Helvetica" w:hAnsi="Helvetica" w:cs="Helvetica"/>
          <w:sz w:val="24"/>
          <w:szCs w:val="24"/>
        </w:rPr>
        <w:t>chapter</w:t>
      </w:r>
    </w:p>
    <w:p w14:paraId="0727AAC3" w14:textId="77777777" w:rsidR="00ED2BC7" w:rsidRPr="00511B0C" w:rsidRDefault="00ED2BC7" w:rsidP="00ED2BC7"/>
    <w:p w14:paraId="5AE509CF" w14:textId="74B22A14" w:rsidR="00117456" w:rsidRPr="00ED2BC7" w:rsidRDefault="00117456" w:rsidP="00ED2BC7">
      <w:pPr>
        <w:rPr>
          <w:rFonts w:cstheme="minorHAnsi"/>
          <w:color w:val="FF0000"/>
          <w:sz w:val="24"/>
          <w:szCs w:val="24"/>
        </w:rPr>
      </w:pPr>
    </w:p>
    <w:sectPr w:rsidR="00117456" w:rsidRPr="00ED2BC7" w:rsidSect="00E34750">
      <w:footerReference w:type="default" r:id="rId9"/>
      <w:pgSz w:w="11906" w:h="16838"/>
      <w:pgMar w:top="1440" w:right="851" w:bottom="1440"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C3C31" w14:textId="77777777" w:rsidR="00E6066F" w:rsidRDefault="00E6066F" w:rsidP="007A26F8">
      <w:pPr>
        <w:spacing w:after="0" w:line="240" w:lineRule="auto"/>
      </w:pPr>
      <w:r>
        <w:separator/>
      </w:r>
    </w:p>
  </w:endnote>
  <w:endnote w:type="continuationSeparator" w:id="0">
    <w:p w14:paraId="192D2BF1" w14:textId="77777777" w:rsidR="00E6066F" w:rsidRDefault="00E6066F" w:rsidP="007A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129769"/>
      <w:docPartObj>
        <w:docPartGallery w:val="Page Numbers (Bottom of Page)"/>
        <w:docPartUnique/>
      </w:docPartObj>
    </w:sdtPr>
    <w:sdtEndPr>
      <w:rPr>
        <w:color w:val="7F7F7F" w:themeColor="background1" w:themeShade="7F"/>
        <w:spacing w:val="60"/>
      </w:rPr>
    </w:sdtEndPr>
    <w:sdtContent>
      <w:p w14:paraId="424C4B26" w14:textId="4C356D0C" w:rsidR="0066182F" w:rsidRDefault="0066182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301EC" w:rsidRPr="006301EC">
          <w:rPr>
            <w:b/>
            <w:bCs/>
            <w:noProof/>
          </w:rPr>
          <w:t>6</w:t>
        </w:r>
        <w:r>
          <w:rPr>
            <w:b/>
            <w:bCs/>
            <w:noProof/>
          </w:rPr>
          <w:fldChar w:fldCharType="end"/>
        </w:r>
        <w:r>
          <w:rPr>
            <w:b/>
            <w:bCs/>
          </w:rPr>
          <w:t xml:space="preserve"> | </w:t>
        </w:r>
        <w:proofErr w:type="gramStart"/>
        <w:r>
          <w:rPr>
            <w:color w:val="7F7F7F" w:themeColor="background1" w:themeShade="7F"/>
            <w:spacing w:val="60"/>
          </w:rPr>
          <w:t xml:space="preserve">Page  </w:t>
        </w:r>
        <w:r>
          <w:rPr>
            <w:color w:val="7F7F7F" w:themeColor="background1" w:themeShade="7F"/>
            <w:spacing w:val="60"/>
          </w:rPr>
          <w:tab/>
        </w:r>
        <w:proofErr w:type="gramEnd"/>
        <w:r>
          <w:rPr>
            <w:color w:val="7F7F7F" w:themeColor="background1" w:themeShade="7F"/>
            <w:spacing w:val="60"/>
          </w:rPr>
          <w:t xml:space="preserve">Debit Card Policy – </w:t>
        </w:r>
        <w:r w:rsidR="00394CA8">
          <w:rPr>
            <w:color w:val="7F7F7F" w:themeColor="background1" w:themeShade="7F"/>
            <w:spacing w:val="60"/>
          </w:rPr>
          <w:t>SFNS  LC:</w:t>
        </w:r>
        <w:r w:rsidR="00092D7B">
          <w:rPr>
            <w:color w:val="7F7F7F" w:themeColor="background1" w:themeShade="7F"/>
            <w:spacing w:val="60"/>
          </w:rPr>
          <w:t>1</w:t>
        </w:r>
        <w:r w:rsidR="00575002">
          <w:rPr>
            <w:color w:val="7F7F7F" w:themeColor="background1" w:themeShade="7F"/>
            <w:spacing w:val="60"/>
          </w:rPr>
          <w:t>8</w:t>
        </w:r>
        <w:r>
          <w:rPr>
            <w:color w:val="7F7F7F" w:themeColor="background1" w:themeShade="7F"/>
            <w:spacing w:val="60"/>
          </w:rPr>
          <w:t>.</w:t>
        </w:r>
        <w:r w:rsidR="00575002">
          <w:rPr>
            <w:color w:val="7F7F7F" w:themeColor="background1" w:themeShade="7F"/>
            <w:spacing w:val="60"/>
          </w:rPr>
          <w:t>3</w:t>
        </w:r>
        <w:r>
          <w:rPr>
            <w:color w:val="7F7F7F" w:themeColor="background1" w:themeShade="7F"/>
            <w:spacing w:val="60"/>
          </w:rPr>
          <w:t>.202</w:t>
        </w:r>
        <w:r w:rsidR="00092D7B">
          <w:rPr>
            <w:color w:val="7F7F7F" w:themeColor="background1" w:themeShade="7F"/>
            <w:spacing w:val="60"/>
          </w:rPr>
          <w:t>4</w:t>
        </w:r>
        <w:r w:rsidR="00394CA8">
          <w:rPr>
            <w:color w:val="7F7F7F" w:themeColor="background1" w:themeShade="7F"/>
            <w:spacing w:val="60"/>
          </w:rPr>
          <w:t xml:space="preserve">  FGB: </w:t>
        </w:r>
        <w:r w:rsidR="00575002">
          <w:rPr>
            <w:color w:val="7F7F7F" w:themeColor="background1" w:themeShade="7F"/>
            <w:spacing w:val="60"/>
          </w:rPr>
          <w:t>29</w:t>
        </w:r>
        <w:r w:rsidR="00394CA8">
          <w:rPr>
            <w:color w:val="7F7F7F" w:themeColor="background1" w:themeShade="7F"/>
            <w:spacing w:val="60"/>
          </w:rPr>
          <w:t>.</w:t>
        </w:r>
        <w:r w:rsidR="00575002">
          <w:rPr>
            <w:color w:val="7F7F7F" w:themeColor="background1" w:themeShade="7F"/>
            <w:spacing w:val="60"/>
          </w:rPr>
          <w:t>4</w:t>
        </w:r>
        <w:r w:rsidR="00394CA8">
          <w:rPr>
            <w:color w:val="7F7F7F" w:themeColor="background1" w:themeShade="7F"/>
            <w:spacing w:val="60"/>
          </w:rPr>
          <w:t>.202</w:t>
        </w:r>
        <w:r w:rsidR="00092D7B">
          <w:rPr>
            <w:color w:val="7F7F7F" w:themeColor="background1" w:themeShade="7F"/>
            <w:spacing w:val="60"/>
          </w:rPr>
          <w:t>4</w:t>
        </w:r>
      </w:p>
    </w:sdtContent>
  </w:sdt>
  <w:p w14:paraId="2FF0C1C6" w14:textId="363FA290" w:rsidR="007A26F8" w:rsidRDefault="007A2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57DE0" w14:textId="77777777" w:rsidR="00E6066F" w:rsidRDefault="00E6066F" w:rsidP="007A26F8">
      <w:pPr>
        <w:spacing w:after="0" w:line="240" w:lineRule="auto"/>
      </w:pPr>
      <w:r>
        <w:separator/>
      </w:r>
    </w:p>
  </w:footnote>
  <w:footnote w:type="continuationSeparator" w:id="0">
    <w:p w14:paraId="13D29A91" w14:textId="77777777" w:rsidR="00E6066F" w:rsidRDefault="00E6066F" w:rsidP="007A26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17B57"/>
    <w:multiLevelType w:val="hybridMultilevel"/>
    <w:tmpl w:val="39F01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FB65C5"/>
    <w:multiLevelType w:val="hybridMultilevel"/>
    <w:tmpl w:val="024696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9315D88"/>
    <w:multiLevelType w:val="hybridMultilevel"/>
    <w:tmpl w:val="CC069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E96DF6"/>
    <w:multiLevelType w:val="hybridMultilevel"/>
    <w:tmpl w:val="6B425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0F23B7"/>
    <w:multiLevelType w:val="hybridMultilevel"/>
    <w:tmpl w:val="20D26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E8636B"/>
    <w:multiLevelType w:val="hybridMultilevel"/>
    <w:tmpl w:val="0646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B6394C"/>
    <w:multiLevelType w:val="hybridMultilevel"/>
    <w:tmpl w:val="1632F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2D1E1B"/>
    <w:multiLevelType w:val="hybridMultilevel"/>
    <w:tmpl w:val="3F285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4"/>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6C7"/>
    <w:rsid w:val="00053E1B"/>
    <w:rsid w:val="000558E5"/>
    <w:rsid w:val="00092D7B"/>
    <w:rsid w:val="000D0894"/>
    <w:rsid w:val="00117456"/>
    <w:rsid w:val="001826C7"/>
    <w:rsid w:val="00210D9C"/>
    <w:rsid w:val="00237109"/>
    <w:rsid w:val="002A79F9"/>
    <w:rsid w:val="00322099"/>
    <w:rsid w:val="00375CAF"/>
    <w:rsid w:val="00394CA8"/>
    <w:rsid w:val="00396A32"/>
    <w:rsid w:val="003E2FC1"/>
    <w:rsid w:val="00455DAA"/>
    <w:rsid w:val="00460FE8"/>
    <w:rsid w:val="004C2339"/>
    <w:rsid w:val="004C6552"/>
    <w:rsid w:val="005409FA"/>
    <w:rsid w:val="00575002"/>
    <w:rsid w:val="00580D12"/>
    <w:rsid w:val="005A136D"/>
    <w:rsid w:val="005B3665"/>
    <w:rsid w:val="006301EC"/>
    <w:rsid w:val="0066182F"/>
    <w:rsid w:val="00685C5D"/>
    <w:rsid w:val="006E5315"/>
    <w:rsid w:val="007A26F8"/>
    <w:rsid w:val="007B257A"/>
    <w:rsid w:val="00823318"/>
    <w:rsid w:val="008E2B81"/>
    <w:rsid w:val="00924E72"/>
    <w:rsid w:val="00932A2B"/>
    <w:rsid w:val="009919B4"/>
    <w:rsid w:val="009B326E"/>
    <w:rsid w:val="009D67A1"/>
    <w:rsid w:val="009E3F03"/>
    <w:rsid w:val="00AA0647"/>
    <w:rsid w:val="00AF47A0"/>
    <w:rsid w:val="00B92977"/>
    <w:rsid w:val="00BB7D83"/>
    <w:rsid w:val="00BC3978"/>
    <w:rsid w:val="00BD3818"/>
    <w:rsid w:val="00C06351"/>
    <w:rsid w:val="00C854A2"/>
    <w:rsid w:val="00CE72BF"/>
    <w:rsid w:val="00D50E9F"/>
    <w:rsid w:val="00D9566B"/>
    <w:rsid w:val="00E274DE"/>
    <w:rsid w:val="00E34750"/>
    <w:rsid w:val="00E6066F"/>
    <w:rsid w:val="00E93727"/>
    <w:rsid w:val="00ED2BC7"/>
    <w:rsid w:val="00F11535"/>
    <w:rsid w:val="00F16B3A"/>
    <w:rsid w:val="00F919A3"/>
    <w:rsid w:val="00FD744F"/>
    <w:rsid w:val="00FF3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8E617C"/>
  <w15:chartTrackingRefBased/>
  <w15:docId w15:val="{76D393A9-CB9A-4559-A81B-78806325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318"/>
    <w:rPr>
      <w:color w:val="0563C1" w:themeColor="hyperlink"/>
      <w:u w:val="single"/>
    </w:rPr>
  </w:style>
  <w:style w:type="character" w:customStyle="1" w:styleId="UnresolvedMention1">
    <w:name w:val="Unresolved Mention1"/>
    <w:basedOn w:val="DefaultParagraphFont"/>
    <w:uiPriority w:val="99"/>
    <w:semiHidden/>
    <w:unhideWhenUsed/>
    <w:rsid w:val="00823318"/>
    <w:rPr>
      <w:color w:val="605E5C"/>
      <w:shd w:val="clear" w:color="auto" w:fill="E1DFDD"/>
    </w:rPr>
  </w:style>
  <w:style w:type="paragraph" w:styleId="ListParagraph">
    <w:name w:val="List Paragraph"/>
    <w:basedOn w:val="Normal"/>
    <w:uiPriority w:val="34"/>
    <w:qFormat/>
    <w:rsid w:val="008E2B81"/>
    <w:pPr>
      <w:ind w:left="720"/>
      <w:contextualSpacing/>
    </w:pPr>
  </w:style>
  <w:style w:type="paragraph" w:styleId="Header">
    <w:name w:val="header"/>
    <w:basedOn w:val="Normal"/>
    <w:link w:val="HeaderChar"/>
    <w:uiPriority w:val="99"/>
    <w:unhideWhenUsed/>
    <w:rsid w:val="007A2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6F8"/>
  </w:style>
  <w:style w:type="paragraph" w:styleId="Footer">
    <w:name w:val="footer"/>
    <w:basedOn w:val="Normal"/>
    <w:link w:val="FooterChar"/>
    <w:uiPriority w:val="99"/>
    <w:unhideWhenUsed/>
    <w:rsid w:val="007A2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6F8"/>
  </w:style>
  <w:style w:type="table" w:styleId="TableGrid">
    <w:name w:val="Table Grid"/>
    <w:basedOn w:val="TableNormal"/>
    <w:uiPriority w:val="39"/>
    <w:rsid w:val="00375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2977"/>
    <w:rPr>
      <w:sz w:val="16"/>
      <w:szCs w:val="16"/>
    </w:rPr>
  </w:style>
  <w:style w:type="paragraph" w:styleId="CommentText">
    <w:name w:val="annotation text"/>
    <w:basedOn w:val="Normal"/>
    <w:link w:val="CommentTextChar"/>
    <w:uiPriority w:val="99"/>
    <w:semiHidden/>
    <w:unhideWhenUsed/>
    <w:rsid w:val="00B92977"/>
    <w:pPr>
      <w:spacing w:line="240" w:lineRule="auto"/>
    </w:pPr>
    <w:rPr>
      <w:sz w:val="20"/>
      <w:szCs w:val="20"/>
    </w:rPr>
  </w:style>
  <w:style w:type="character" w:customStyle="1" w:styleId="CommentTextChar">
    <w:name w:val="Comment Text Char"/>
    <w:basedOn w:val="DefaultParagraphFont"/>
    <w:link w:val="CommentText"/>
    <w:uiPriority w:val="99"/>
    <w:semiHidden/>
    <w:rsid w:val="00B92977"/>
    <w:rPr>
      <w:sz w:val="20"/>
      <w:szCs w:val="20"/>
    </w:rPr>
  </w:style>
  <w:style w:type="paragraph" w:styleId="CommentSubject">
    <w:name w:val="annotation subject"/>
    <w:basedOn w:val="CommentText"/>
    <w:next w:val="CommentText"/>
    <w:link w:val="CommentSubjectChar"/>
    <w:uiPriority w:val="99"/>
    <w:semiHidden/>
    <w:unhideWhenUsed/>
    <w:rsid w:val="00B92977"/>
    <w:rPr>
      <w:b/>
      <w:bCs/>
    </w:rPr>
  </w:style>
  <w:style w:type="character" w:customStyle="1" w:styleId="CommentSubjectChar">
    <w:name w:val="Comment Subject Char"/>
    <w:basedOn w:val="CommentTextChar"/>
    <w:link w:val="CommentSubject"/>
    <w:uiPriority w:val="99"/>
    <w:semiHidden/>
    <w:rsid w:val="00B92977"/>
    <w:rPr>
      <w:b/>
      <w:bCs/>
      <w:sz w:val="20"/>
      <w:szCs w:val="20"/>
    </w:rPr>
  </w:style>
  <w:style w:type="paragraph" w:styleId="BalloonText">
    <w:name w:val="Balloon Text"/>
    <w:basedOn w:val="Normal"/>
    <w:link w:val="BalloonTextChar"/>
    <w:uiPriority w:val="99"/>
    <w:semiHidden/>
    <w:unhideWhenUsed/>
    <w:rsid w:val="00B929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977"/>
    <w:rPr>
      <w:rFonts w:ascii="Segoe UI" w:hAnsi="Segoe UI" w:cs="Segoe UI"/>
      <w:sz w:val="18"/>
      <w:szCs w:val="18"/>
    </w:rPr>
  </w:style>
  <w:style w:type="paragraph" w:styleId="NoSpacing">
    <w:name w:val="No Spacing"/>
    <w:link w:val="NoSpacingChar"/>
    <w:uiPriority w:val="1"/>
    <w:qFormat/>
    <w:rsid w:val="00E3475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3475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2233</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Aldworth</dc:creator>
  <cp:keywords/>
  <dc:description/>
  <cp:lastModifiedBy>D.Aldworth</cp:lastModifiedBy>
  <cp:revision>3</cp:revision>
  <cp:lastPrinted>2024-03-04T11:14:00Z</cp:lastPrinted>
  <dcterms:created xsi:type="dcterms:W3CDTF">2024-03-05T08:50:00Z</dcterms:created>
  <dcterms:modified xsi:type="dcterms:W3CDTF">2024-03-05T08:52:00Z</dcterms:modified>
</cp:coreProperties>
</file>